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C6" w:rsidRPr="00474CC6" w:rsidRDefault="00474CC6" w:rsidP="00474CC6">
      <w:pPr>
        <w:pStyle w:val="1"/>
        <w:tabs>
          <w:tab w:val="left" w:pos="1008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74CC6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Технологическая карта урока</w:t>
      </w:r>
    </w:p>
    <w:p w:rsidR="00474CC6" w:rsidRPr="00474CC6" w:rsidRDefault="00474CC6" w:rsidP="00474CC6">
      <w:pPr>
        <w:pStyle w:val="1"/>
        <w:tabs>
          <w:tab w:val="left" w:pos="1008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74CC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Учитель: </w:t>
      </w:r>
      <w:r w:rsidRPr="00474CC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Макаренкова Екатерина Павловна</w:t>
      </w:r>
    </w:p>
    <w:p w:rsidR="00474CC6" w:rsidRPr="00474CC6" w:rsidRDefault="00474CC6" w:rsidP="00474CC6">
      <w:pPr>
        <w:pStyle w:val="1"/>
        <w:tabs>
          <w:tab w:val="left" w:pos="1008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74CC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Предмет: Биология</w:t>
      </w:r>
    </w:p>
    <w:p w:rsidR="00474CC6" w:rsidRPr="00474CC6" w:rsidRDefault="00474CC6" w:rsidP="00474CC6">
      <w:pPr>
        <w:pStyle w:val="1"/>
        <w:tabs>
          <w:tab w:val="left" w:pos="1008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74CC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Автор УМК: В.В. Пасечник</w:t>
      </w:r>
    </w:p>
    <w:p w:rsidR="00474CC6" w:rsidRPr="00474CC6" w:rsidRDefault="00474CC6" w:rsidP="00474CC6">
      <w:pPr>
        <w:pStyle w:val="1"/>
        <w:tabs>
          <w:tab w:val="left" w:pos="1008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74CC6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Класс: 7</w:t>
      </w:r>
    </w:p>
    <w:p w:rsidR="00474CC6" w:rsidRPr="00474CC6" w:rsidRDefault="00474CC6" w:rsidP="00474CC6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74CC6" w:rsidRPr="00474CC6" w:rsidRDefault="00474CC6" w:rsidP="00474CC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474CC6">
        <w:rPr>
          <w:b/>
          <w:bCs/>
          <w:i/>
          <w:color w:val="0D0D0D"/>
        </w:rPr>
        <w:t>Тема урока: «</w:t>
      </w:r>
      <w:bookmarkStart w:id="0" w:name="_GoBack"/>
      <w:r w:rsidRPr="00474CC6">
        <w:t>Отряды Грызуны, Зайцеобразные</w:t>
      </w:r>
      <w:bookmarkEnd w:id="0"/>
      <w:r w:rsidRPr="00474CC6">
        <w:t>»</w:t>
      </w:r>
      <w:r w:rsidRPr="00474CC6">
        <w:rPr>
          <w:i/>
          <w:color w:val="0D0D0D"/>
        </w:rPr>
        <w:t xml:space="preserve">. </w:t>
      </w:r>
    </w:p>
    <w:p w:rsidR="00474CC6" w:rsidRPr="00474CC6" w:rsidRDefault="00474CC6" w:rsidP="00474CC6">
      <w:pPr>
        <w:shd w:val="clear" w:color="auto" w:fill="FFFFFF"/>
        <w:rPr>
          <w:color w:val="0D0D0D"/>
        </w:rPr>
      </w:pPr>
      <w:r w:rsidRPr="00474CC6">
        <w:rPr>
          <w:b/>
          <w:bCs/>
          <w:i/>
          <w:color w:val="0D0D0D"/>
        </w:rPr>
        <w:t>Цели урока</w:t>
      </w:r>
      <w:r w:rsidRPr="00474CC6">
        <w:rPr>
          <w:b/>
          <w:i/>
          <w:color w:val="0D0D0D"/>
        </w:rPr>
        <w:t>:</w:t>
      </w:r>
      <w:r w:rsidRPr="00474CC6">
        <w:rPr>
          <w:i/>
          <w:color w:val="0D0D0D"/>
        </w:rPr>
        <w:t xml:space="preserve"> </w:t>
      </w:r>
      <w:r w:rsidRPr="00474CC6">
        <w:rPr>
          <w:color w:val="0D0D0D"/>
        </w:rPr>
        <w:t xml:space="preserve">познакомить  учащихся </w:t>
      </w:r>
      <w:proofErr w:type="gramStart"/>
      <w:r w:rsidRPr="00474CC6">
        <w:rPr>
          <w:color w:val="0D0D0D"/>
        </w:rPr>
        <w:t>о</w:t>
      </w:r>
      <w:proofErr w:type="gramEnd"/>
      <w:r w:rsidRPr="00474CC6">
        <w:rPr>
          <w:color w:val="0D0D0D"/>
        </w:rPr>
        <w:t xml:space="preserve"> </w:t>
      </w:r>
      <w:proofErr w:type="gramStart"/>
      <w:r w:rsidRPr="00474CC6">
        <w:rPr>
          <w:color w:val="0D0D0D"/>
        </w:rPr>
        <w:t>многообразием</w:t>
      </w:r>
      <w:proofErr w:type="gramEnd"/>
      <w:r w:rsidRPr="00474CC6">
        <w:rPr>
          <w:color w:val="0D0D0D"/>
        </w:rPr>
        <w:t xml:space="preserve"> млекопитающих; их классификацией; о характерных особенностях грызунов и зайцеобразных.</w:t>
      </w:r>
    </w:p>
    <w:p w:rsidR="00474CC6" w:rsidRPr="00474CC6" w:rsidRDefault="00474CC6" w:rsidP="00474CC6">
      <w:pPr>
        <w:shd w:val="clear" w:color="auto" w:fill="FFFFFF"/>
        <w:jc w:val="both"/>
        <w:rPr>
          <w:b/>
          <w:color w:val="0D0D0D"/>
        </w:rPr>
      </w:pPr>
      <w:r w:rsidRPr="00474CC6">
        <w:rPr>
          <w:b/>
          <w:bCs/>
          <w:color w:val="0D0D0D"/>
        </w:rPr>
        <w:t>Задачи:</w:t>
      </w:r>
      <w:r w:rsidRPr="00474CC6">
        <w:rPr>
          <w:b/>
          <w:color w:val="0D0D0D"/>
        </w:rPr>
        <w:t xml:space="preserve">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iCs/>
          <w:color w:val="0D0D0D"/>
        </w:rPr>
        <w:t>Образовательная</w:t>
      </w:r>
      <w:r w:rsidRPr="00474CC6">
        <w:rPr>
          <w:color w:val="0D0D0D"/>
        </w:rPr>
        <w:t xml:space="preserve">: дать представление учащихся, </w:t>
      </w:r>
      <w:proofErr w:type="gramStart"/>
      <w:r w:rsidRPr="00474CC6">
        <w:rPr>
          <w:color w:val="0D0D0D"/>
        </w:rPr>
        <w:t>о</w:t>
      </w:r>
      <w:proofErr w:type="gramEnd"/>
      <w:r w:rsidRPr="00474CC6">
        <w:rPr>
          <w:color w:val="0D0D0D"/>
        </w:rPr>
        <w:t xml:space="preserve"> отрядах млекопитающих; познакомить с особенностями строения, процессами жизнедеятельности; учить сравнивать, обобщать, анализировать и делать выводы.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proofErr w:type="gramStart"/>
      <w:r w:rsidRPr="00474CC6">
        <w:rPr>
          <w:iCs/>
          <w:color w:val="0D0D0D"/>
        </w:rPr>
        <w:t>Развивающая</w:t>
      </w:r>
      <w:proofErr w:type="gramEnd"/>
      <w:r w:rsidRPr="00474CC6">
        <w:rPr>
          <w:color w:val="0D0D0D"/>
        </w:rPr>
        <w:t xml:space="preserve">: продолжить формирование умений рассуждать на заданную учителем тему и делать логические выводы; формирование навыков самостоятельного поиска ответов на поставленные вопросы; сформировать интерес к использованию в процессе обучения информационных технологий; продолжить формирование умений самостоятельной работы с текстом учебника, таблицей, развивать творческие способности учащихся.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iCs/>
          <w:color w:val="0D0D0D"/>
        </w:rPr>
        <w:t>Воспитательная</w:t>
      </w:r>
      <w:r w:rsidRPr="00474CC6">
        <w:rPr>
          <w:b/>
          <w:bCs/>
          <w:color w:val="0D0D0D"/>
        </w:rPr>
        <w:t>:</w:t>
      </w:r>
      <w:r w:rsidRPr="00474CC6">
        <w:rPr>
          <w:color w:val="0D0D0D"/>
        </w:rPr>
        <w:t xml:space="preserve"> воспитывать бережное отношению к природе, показав, что каждый организм имеет свое место в экосистеме, значение в природе и жизни человека, свою уникальную историю и неповторимость. </w:t>
      </w:r>
    </w:p>
    <w:p w:rsidR="00474CC6" w:rsidRPr="00474CC6" w:rsidRDefault="00474CC6" w:rsidP="00474CC6">
      <w:pPr>
        <w:shd w:val="clear" w:color="auto" w:fill="FFFFFF"/>
        <w:jc w:val="both"/>
        <w:rPr>
          <w:b/>
          <w:color w:val="0D0D0D"/>
        </w:rPr>
      </w:pPr>
      <w:r w:rsidRPr="00474CC6">
        <w:rPr>
          <w:b/>
          <w:color w:val="0D0D0D"/>
        </w:rPr>
        <w:t>Планируемые результаты: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b/>
          <w:color w:val="0D0D0D"/>
        </w:rPr>
        <w:t>Предметные результаты:</w:t>
      </w:r>
      <w:r w:rsidRPr="00474CC6">
        <w:rPr>
          <w:color w:val="0D0D0D"/>
        </w:rPr>
        <w:t xml:space="preserve"> Находить и извлекать необходимую информацию; определять и сравнивать качественные и количественные показатели, характеризующие биологические объекты.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b/>
          <w:color w:val="0D0D0D"/>
        </w:rPr>
        <w:t xml:space="preserve">Личностные результаты: </w:t>
      </w:r>
      <w:proofErr w:type="gramStart"/>
      <w:r w:rsidRPr="00474CC6">
        <w:rPr>
          <w:color w:val="0D0D0D"/>
        </w:rPr>
        <w:t xml:space="preserve">Понимание важности ответственного отношения к обучению, готовности и способности, учащихся к саморазвитию и самообразованию на основе мотивации к обучению и познанию; признание учащимися прав каждого на собственное мнение; проявление готовности к самостоятельным поступкам и действиям на благо природы; умение отстаивать свою точку зрения; критичное отношение учащихся к своим поступкам, осознание ответственности за их последствия. </w:t>
      </w:r>
      <w:proofErr w:type="gramEnd"/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b/>
          <w:color w:val="0D0D0D"/>
        </w:rPr>
        <w:t>Познавательные УУД</w:t>
      </w:r>
      <w:proofErr w:type="gramStart"/>
      <w:r w:rsidRPr="00474CC6">
        <w:rPr>
          <w:color w:val="0D0D0D"/>
        </w:rPr>
        <w:t xml:space="preserve"> :</w:t>
      </w:r>
      <w:proofErr w:type="gramEnd"/>
      <w:r w:rsidRPr="00474CC6">
        <w:rPr>
          <w:color w:val="0D0D0D"/>
        </w:rPr>
        <w:t xml:space="preserve"> Осуществлять сравнение, самостоятельно выбирая основания и критерии для указанных логических операций; Строить </w:t>
      </w:r>
      <w:proofErr w:type="gramStart"/>
      <w:r w:rsidRPr="00474CC6">
        <w:rPr>
          <w:color w:val="0D0D0D"/>
        </w:rPr>
        <w:t>логическое рассуждение</w:t>
      </w:r>
      <w:proofErr w:type="gramEnd"/>
      <w:r w:rsidRPr="00474CC6">
        <w:rPr>
          <w:color w:val="0D0D0D"/>
        </w:rPr>
        <w:t xml:space="preserve">, включающее установление причинно-следственных связей. Составлять тезисы, различные виды планов. Преобразовывать информацию из одного вида в другой. Вычитывать все уровни текстовой информации. </w:t>
      </w:r>
    </w:p>
    <w:p w:rsidR="00474CC6" w:rsidRPr="00474CC6" w:rsidRDefault="00474CC6" w:rsidP="00474CC6">
      <w:pPr>
        <w:shd w:val="clear" w:color="auto" w:fill="FFFFFF"/>
        <w:jc w:val="both"/>
        <w:rPr>
          <w:b/>
          <w:color w:val="0D0D0D"/>
        </w:rPr>
      </w:pPr>
      <w:r w:rsidRPr="00474CC6">
        <w:rPr>
          <w:b/>
          <w:color w:val="0D0D0D"/>
        </w:rPr>
        <w:t xml:space="preserve">Регулятивные УУД: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color w:val="0D0D0D"/>
        </w:rPr>
        <w:t xml:space="preserve">Самостоятельно обнаруживать и формулировать учебную проблему, определять цель учебной деятельности. Выдвигать версии решения проблемы, осознавать конечный результат, выбирать из </w:t>
      </w:r>
      <w:proofErr w:type="gramStart"/>
      <w:r w:rsidRPr="00474CC6">
        <w:rPr>
          <w:color w:val="0D0D0D"/>
        </w:rPr>
        <w:t>предложенных</w:t>
      </w:r>
      <w:proofErr w:type="gramEnd"/>
      <w:r w:rsidRPr="00474CC6">
        <w:rPr>
          <w:color w:val="0D0D0D"/>
        </w:rPr>
        <w:t xml:space="preserve"> и искать самостоятельно средства достижения цели.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b/>
          <w:color w:val="0D0D0D"/>
        </w:rPr>
        <w:t>Коммуникативные УУД</w:t>
      </w:r>
      <w:r w:rsidRPr="00474CC6">
        <w:rPr>
          <w:color w:val="0D0D0D"/>
        </w:rPr>
        <w:t xml:space="preserve">: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color w:val="0D0D0D"/>
        </w:rPr>
        <w:t xml:space="preserve">Самостоятельно организовывать учебное взаимодействие в группе, уметь общаться, распределять роли, договариваться друг с другом; отстаивать свою точку зрения, приводить аргументы, подтверждая их фактами.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b/>
          <w:bCs/>
          <w:color w:val="0D0D0D"/>
        </w:rPr>
        <w:t>Основные понятия:</w:t>
      </w:r>
      <w:r w:rsidRPr="00474CC6">
        <w:rPr>
          <w:color w:val="0D0D0D"/>
        </w:rPr>
        <w:t xml:space="preserve"> Резцы. </w:t>
      </w:r>
      <w:proofErr w:type="spellStart"/>
      <w:r w:rsidRPr="00474CC6">
        <w:t>Копрофагия</w:t>
      </w:r>
      <w:proofErr w:type="spellEnd"/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proofErr w:type="spellStart"/>
      <w:r w:rsidRPr="00474CC6">
        <w:rPr>
          <w:b/>
          <w:bCs/>
          <w:color w:val="0D0D0D"/>
        </w:rPr>
        <w:t>Межпредметные</w:t>
      </w:r>
      <w:proofErr w:type="spellEnd"/>
      <w:r w:rsidRPr="00474CC6">
        <w:rPr>
          <w:b/>
          <w:bCs/>
          <w:color w:val="0D0D0D"/>
        </w:rPr>
        <w:t xml:space="preserve"> связи:</w:t>
      </w:r>
      <w:r w:rsidRPr="00474CC6">
        <w:rPr>
          <w:color w:val="0D0D0D"/>
        </w:rPr>
        <w:t xml:space="preserve"> история, география, экология. 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b/>
          <w:bCs/>
          <w:color w:val="0D0D0D"/>
        </w:rPr>
        <w:t>Ресурсы урока</w:t>
      </w:r>
      <w:r w:rsidRPr="00474CC6">
        <w:rPr>
          <w:color w:val="0D0D0D"/>
        </w:rPr>
        <w:t xml:space="preserve">: </w:t>
      </w:r>
      <w:r w:rsidRPr="00474CC6">
        <w:rPr>
          <w:color w:val="000000"/>
        </w:rPr>
        <w:t xml:space="preserve">учебник Биология 7 </w:t>
      </w:r>
      <w:proofErr w:type="spellStart"/>
      <w:r w:rsidRPr="00474CC6">
        <w:rPr>
          <w:color w:val="000000"/>
        </w:rPr>
        <w:t>класс</w:t>
      </w:r>
      <w:proofErr w:type="gramStart"/>
      <w:r w:rsidRPr="00474CC6">
        <w:rPr>
          <w:color w:val="000000"/>
        </w:rPr>
        <w:t>,В</w:t>
      </w:r>
      <w:proofErr w:type="gramEnd"/>
      <w:r w:rsidRPr="00474CC6">
        <w:rPr>
          <w:color w:val="000000"/>
        </w:rPr>
        <w:t>.В</w:t>
      </w:r>
      <w:proofErr w:type="spellEnd"/>
      <w:r w:rsidRPr="00474CC6">
        <w:rPr>
          <w:color w:val="000000"/>
        </w:rPr>
        <w:t xml:space="preserve">. </w:t>
      </w:r>
      <w:proofErr w:type="spellStart"/>
      <w:r w:rsidRPr="00474CC6">
        <w:rPr>
          <w:color w:val="000000"/>
        </w:rPr>
        <w:t>Латюшин</w:t>
      </w:r>
      <w:proofErr w:type="spellEnd"/>
      <w:r w:rsidRPr="00474CC6">
        <w:rPr>
          <w:color w:val="000000"/>
        </w:rPr>
        <w:t xml:space="preserve">, В.А. Шапкин,  </w:t>
      </w:r>
      <w:r w:rsidRPr="00474CC6">
        <w:rPr>
          <w:bCs/>
        </w:rPr>
        <w:t>компьютер, проектор</w:t>
      </w:r>
      <w:r w:rsidRPr="00474CC6">
        <w:rPr>
          <w:b/>
          <w:bCs/>
        </w:rPr>
        <w:t xml:space="preserve">, </w:t>
      </w:r>
      <w:r w:rsidRPr="00474CC6">
        <w:rPr>
          <w:color w:val="000000"/>
        </w:rPr>
        <w:t>м/презентация, рабочая тетрадь.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  <w:r w:rsidRPr="00474CC6">
        <w:rPr>
          <w:b/>
          <w:bCs/>
          <w:color w:val="0D0D0D"/>
        </w:rPr>
        <w:t xml:space="preserve">Тип урока: </w:t>
      </w:r>
      <w:r w:rsidRPr="00474CC6">
        <w:rPr>
          <w:bCs/>
          <w:color w:val="0D0D0D"/>
        </w:rPr>
        <w:t>комбинированный.</w:t>
      </w:r>
    </w:p>
    <w:p w:rsidR="00474CC6" w:rsidRPr="00474CC6" w:rsidRDefault="00474CC6" w:rsidP="00474CC6">
      <w:pPr>
        <w:shd w:val="clear" w:color="auto" w:fill="FFFFFF"/>
        <w:jc w:val="both"/>
        <w:rPr>
          <w:color w:val="0D0D0D"/>
        </w:rPr>
      </w:pPr>
    </w:p>
    <w:p w:rsidR="00474CC6" w:rsidRPr="00474CC6" w:rsidRDefault="00474CC6" w:rsidP="00474CC6">
      <w:pPr>
        <w:shd w:val="clear" w:color="auto" w:fill="FFFFFF"/>
        <w:jc w:val="center"/>
        <w:rPr>
          <w:i/>
          <w:color w:val="0D0D0D"/>
        </w:rPr>
      </w:pPr>
      <w:r w:rsidRPr="00474CC6">
        <w:rPr>
          <w:b/>
          <w:bCs/>
          <w:i/>
          <w:color w:val="0D0D0D"/>
        </w:rPr>
        <w:t>Организация структура урока</w:t>
      </w:r>
    </w:p>
    <w:p w:rsidR="00474CC6" w:rsidRPr="00474CC6" w:rsidRDefault="00474CC6" w:rsidP="00474CC6">
      <w:pPr>
        <w:shd w:val="clear" w:color="auto" w:fill="FFFFFF"/>
        <w:jc w:val="both"/>
        <w:rPr>
          <w:b/>
          <w:bCs/>
          <w:i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047"/>
        <w:gridCol w:w="1880"/>
      </w:tblGrid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jc w:val="center"/>
              <w:rPr>
                <w:b/>
                <w:bCs/>
                <w:color w:val="0D0D0D"/>
              </w:rPr>
            </w:pPr>
            <w:r w:rsidRPr="00474CC6">
              <w:rPr>
                <w:b/>
                <w:bCs/>
                <w:color w:val="0D0D0D"/>
              </w:rPr>
              <w:t>Этап урока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jc w:val="center"/>
              <w:rPr>
                <w:b/>
                <w:bCs/>
                <w:color w:val="0D0D0D"/>
              </w:rPr>
            </w:pPr>
            <w:r w:rsidRPr="00474CC6">
              <w:rPr>
                <w:b/>
                <w:bCs/>
                <w:color w:val="0D0D0D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jc w:val="center"/>
              <w:rPr>
                <w:b/>
                <w:bCs/>
                <w:color w:val="0D0D0D"/>
              </w:rPr>
            </w:pPr>
            <w:r w:rsidRPr="00474CC6">
              <w:rPr>
                <w:b/>
                <w:bCs/>
                <w:color w:val="0D0D0D"/>
              </w:rPr>
              <w:t>Деятельность учащихся</w:t>
            </w:r>
          </w:p>
        </w:tc>
      </w:tr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jc w:val="both"/>
              <w:rPr>
                <w:bCs/>
                <w:color w:val="0D0D0D"/>
              </w:rPr>
            </w:pPr>
            <w:r w:rsidRPr="00474CC6">
              <w:rPr>
                <w:bCs/>
                <w:color w:val="0D0D0D"/>
              </w:rPr>
              <w:t>1.Организационный момент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shd w:val="clear" w:color="auto" w:fill="FFFFFF"/>
              <w:rPr>
                <w:color w:val="0D0D0D"/>
              </w:rPr>
            </w:pPr>
            <w:r w:rsidRPr="00474CC6">
              <w:rPr>
                <w:bCs/>
                <w:color w:val="0D0D0D"/>
              </w:rPr>
              <w:t>Приветствие учителя. Проверка готовности к уроку.</w:t>
            </w:r>
            <w:r w:rsidRPr="00474CC6">
              <w:rPr>
                <w:color w:val="0D0D0D"/>
              </w:rPr>
              <w:t xml:space="preserve"> </w:t>
            </w:r>
          </w:p>
          <w:p w:rsidR="00474CC6" w:rsidRPr="00474CC6" w:rsidRDefault="00474CC6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jc w:val="both"/>
              <w:rPr>
                <w:bCs/>
                <w:color w:val="0D0D0D"/>
              </w:rPr>
            </w:pPr>
            <w:r w:rsidRPr="00474CC6">
              <w:rPr>
                <w:bCs/>
                <w:color w:val="0D0D0D"/>
              </w:rPr>
              <w:t>Подготовка учебника, тетради</w:t>
            </w:r>
          </w:p>
        </w:tc>
      </w:tr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rPr>
                <w:bCs/>
                <w:color w:val="0D0D0D"/>
              </w:rPr>
            </w:pPr>
            <w:r w:rsidRPr="00474CC6">
              <w:rPr>
                <w:bCs/>
                <w:color w:val="0D0D0D"/>
              </w:rPr>
              <w:t>2. Актуализация опорных знаний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pStyle w:val="Style1"/>
              <w:widowControl/>
              <w:spacing w:line="240" w:lineRule="auto"/>
              <w:ind w:left="302" w:firstLine="0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Вопросы для проверки знаний:</w:t>
            </w: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1. Приведите примеры животных отряда рукокрылых. </w:t>
            </w: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jc w:val="both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2. По какому признаку животных объединяют в отряд Рукокрылые?</w:t>
            </w: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3. Какое приспособление позволяет летучим мышам не натыкаться на предметы в темноте?</w:t>
            </w: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jc w:val="both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4. Почему летучих мышей нельзя назвать летучими ящерами или птицами?</w:t>
            </w: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5. Какие признаки свойственны </w:t>
            </w:r>
            <w:proofErr w:type="gramStart"/>
            <w:r w:rsidRPr="00474CC6">
              <w:rPr>
                <w:rStyle w:val="FontStyle24"/>
                <w:sz w:val="24"/>
                <w:szCs w:val="24"/>
              </w:rPr>
              <w:t>насекомоядным</w:t>
            </w:r>
            <w:proofErr w:type="gramEnd"/>
            <w:r w:rsidRPr="00474CC6">
              <w:rPr>
                <w:rStyle w:val="FontStyle24"/>
                <w:sz w:val="24"/>
                <w:szCs w:val="24"/>
              </w:rPr>
              <w:t>? Каких представителей отряда вы знаете?</w:t>
            </w: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jc w:val="both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6. Почему выхухоль стала редким животным?</w:t>
            </w: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jc w:val="both"/>
              <w:rPr>
                <w:rFonts w:ascii="Times New Roman" w:hAnsi="Times New Roman"/>
                <w:bCs/>
                <w:i/>
                <w:color w:val="0D0D0D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7. Поймав землеройку или крота, кошка играет с добычей, но не ест ее, как бы ни была голодна. Почему?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rPr>
                <w:i/>
              </w:rPr>
            </w:pPr>
          </w:p>
          <w:p w:rsidR="00474CC6" w:rsidRPr="00474CC6" w:rsidRDefault="00474CC6">
            <w:pPr>
              <w:shd w:val="clear" w:color="auto" w:fill="FFFFFF"/>
              <w:jc w:val="both"/>
              <w:rPr>
                <w:i/>
                <w:color w:val="0D0D0D"/>
              </w:rPr>
            </w:pPr>
            <w:r w:rsidRPr="00474CC6">
              <w:rPr>
                <w:color w:val="0D0D0D"/>
              </w:rPr>
              <w:t>Ответ на вопросы учителя</w:t>
            </w:r>
            <w:r w:rsidRPr="00474CC6">
              <w:rPr>
                <w:i/>
                <w:color w:val="0D0D0D"/>
              </w:rPr>
              <w:t xml:space="preserve">. </w:t>
            </w:r>
          </w:p>
          <w:p w:rsidR="00474CC6" w:rsidRPr="00474CC6" w:rsidRDefault="00474CC6">
            <w:pPr>
              <w:rPr>
                <w:i/>
              </w:rPr>
            </w:pPr>
          </w:p>
          <w:p w:rsidR="00474CC6" w:rsidRPr="00474CC6" w:rsidRDefault="00474CC6">
            <w:pPr>
              <w:shd w:val="clear" w:color="auto" w:fill="FFFFFF"/>
              <w:rPr>
                <w:i/>
              </w:rPr>
            </w:pPr>
          </w:p>
          <w:p w:rsidR="00474CC6" w:rsidRPr="00474CC6" w:rsidRDefault="00474CC6">
            <w:pPr>
              <w:shd w:val="clear" w:color="auto" w:fill="FFFFFF"/>
              <w:rPr>
                <w:i/>
              </w:rPr>
            </w:pPr>
          </w:p>
          <w:p w:rsidR="00474CC6" w:rsidRPr="00474CC6" w:rsidRDefault="00474CC6">
            <w:pPr>
              <w:pStyle w:val="Style1"/>
              <w:widowControl/>
              <w:tabs>
                <w:tab w:val="left" w:pos="518"/>
              </w:tabs>
              <w:spacing w:before="5" w:line="240" w:lineRule="auto"/>
              <w:ind w:firstLine="0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7. Кроты  и землеройки выделяют сильный невыносимый запах, который выделяют мускусные железы</w:t>
            </w:r>
          </w:p>
          <w:p w:rsidR="00474CC6" w:rsidRPr="00474CC6" w:rsidRDefault="00474CC6">
            <w:pPr>
              <w:shd w:val="clear" w:color="auto" w:fill="FFFFFF"/>
            </w:pPr>
          </w:p>
        </w:tc>
      </w:tr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shd w:val="clear" w:color="auto" w:fill="FFFFFF"/>
              <w:rPr>
                <w:color w:val="0D0D0D"/>
              </w:rPr>
            </w:pPr>
            <w:r w:rsidRPr="00474CC6">
              <w:rPr>
                <w:bCs/>
                <w:color w:val="0D0D0D"/>
              </w:rPr>
              <w:t>3. Постановка цели и задач урока.</w:t>
            </w:r>
            <w:r w:rsidRPr="00474CC6">
              <w:rPr>
                <w:color w:val="0D0D0D"/>
              </w:rPr>
              <w:t xml:space="preserve"> </w:t>
            </w:r>
            <w:r w:rsidRPr="00474CC6">
              <w:rPr>
                <w:bCs/>
                <w:color w:val="0D0D0D"/>
              </w:rPr>
              <w:t>Мотивация учебной деятельности.</w:t>
            </w:r>
            <w:r w:rsidRPr="00474CC6">
              <w:rPr>
                <w:color w:val="0D0D0D"/>
              </w:rPr>
              <w:t xml:space="preserve"> </w:t>
            </w:r>
          </w:p>
          <w:p w:rsidR="00474CC6" w:rsidRPr="00474CC6" w:rsidRDefault="00474CC6">
            <w:pPr>
              <w:jc w:val="both"/>
              <w:rPr>
                <w:bCs/>
                <w:i/>
                <w:color w:val="0D0D0D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pStyle w:val="Style2"/>
              <w:spacing w:before="43"/>
              <w:rPr>
                <w:rStyle w:val="FontStyle23"/>
                <w:b w:val="0"/>
                <w:sz w:val="24"/>
                <w:szCs w:val="24"/>
              </w:rPr>
            </w:pPr>
            <w:r w:rsidRPr="00474CC6">
              <w:rPr>
                <w:rStyle w:val="FontStyle23"/>
                <w:b w:val="0"/>
                <w:sz w:val="24"/>
                <w:szCs w:val="24"/>
              </w:rPr>
              <w:t>Слова В. Брауна “Накопление знаний подобно росту дерева”…, мы будем надеяться, что на этом уроке мощный ствол биологических знаний каждого из учеников прирастет новой веточкой знаний об удивительных животных – Грызунах и Зайцеобразных.</w:t>
            </w:r>
          </w:p>
          <w:p w:rsidR="00474CC6" w:rsidRPr="00474CC6" w:rsidRDefault="00474CC6">
            <w:pPr>
              <w:pStyle w:val="Style2"/>
              <w:spacing w:before="43"/>
              <w:rPr>
                <w:rStyle w:val="FontStyle23"/>
                <w:b w:val="0"/>
                <w:sz w:val="24"/>
                <w:szCs w:val="24"/>
              </w:rPr>
            </w:pPr>
            <w:r w:rsidRPr="00474CC6">
              <w:rPr>
                <w:rStyle w:val="FontStyle23"/>
                <w:b w:val="0"/>
                <w:sz w:val="24"/>
                <w:szCs w:val="24"/>
              </w:rPr>
              <w:t>В конце урока мы сможем ответить на вопросы:</w:t>
            </w:r>
          </w:p>
          <w:p w:rsidR="00474CC6" w:rsidRPr="00474CC6" w:rsidRDefault="00474CC6">
            <w:pPr>
              <w:pStyle w:val="Style2"/>
              <w:spacing w:before="43"/>
              <w:rPr>
                <w:rFonts w:ascii="Times New Roman" w:hAnsi="Times New Roman"/>
                <w:color w:val="0D0D0D"/>
              </w:rPr>
            </w:pPr>
            <w:r w:rsidRPr="00474CC6">
              <w:rPr>
                <w:rFonts w:ascii="Times New Roman" w:hAnsi="Times New Roman"/>
                <w:bCs/>
                <w:color w:val="0D0D0D"/>
              </w:rPr>
              <w:t>• Какие общие черты строения позволяют отнести грызунов к одному отряду?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• Чем питаются грызуны?</w:t>
            </w:r>
          </w:p>
          <w:p w:rsidR="00474CC6" w:rsidRPr="00474CC6" w:rsidRDefault="00474CC6">
            <w:pPr>
              <w:pStyle w:val="Style2"/>
              <w:spacing w:before="43"/>
              <w:rPr>
                <w:rFonts w:ascii="Times New Roman" w:hAnsi="Times New Roman"/>
                <w:bCs/>
                <w:color w:val="0D0D0D"/>
              </w:rPr>
            </w:pPr>
            <w:r w:rsidRPr="00474CC6">
              <w:rPr>
                <w:rStyle w:val="FontStyle24"/>
                <w:sz w:val="24"/>
                <w:szCs w:val="24"/>
              </w:rPr>
              <w:t>• Какие особенности размножения характерны для грызунов?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shd w:val="clear" w:color="auto" w:fill="FFFFFF"/>
              <w:jc w:val="both"/>
            </w:pPr>
            <w:r w:rsidRPr="00474CC6">
              <w:rPr>
                <w:color w:val="0D0D0D"/>
              </w:rPr>
              <w:t xml:space="preserve">Дети высказывают свои предложения. Определяют тему урока, цель урока, ставят задачи. </w:t>
            </w:r>
          </w:p>
        </w:tc>
      </w:tr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shd w:val="clear" w:color="auto" w:fill="FFFFFF"/>
              <w:rPr>
                <w:color w:val="0D0D0D"/>
              </w:rPr>
            </w:pPr>
            <w:r w:rsidRPr="00474CC6">
              <w:rPr>
                <w:bCs/>
                <w:color w:val="0D0D0D"/>
              </w:rPr>
              <w:t>4. Решение учебной задачи</w:t>
            </w:r>
          </w:p>
          <w:p w:rsidR="00474CC6" w:rsidRPr="00474CC6" w:rsidRDefault="00474CC6">
            <w:pPr>
              <w:shd w:val="clear" w:color="auto" w:fill="FFFFFF"/>
              <w:jc w:val="both"/>
              <w:rPr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shd w:val="clear" w:color="auto" w:fill="FFFFFF"/>
              <w:jc w:val="both"/>
              <w:rPr>
                <w:color w:val="0D0D0D"/>
              </w:rPr>
            </w:pPr>
            <w:r w:rsidRPr="00474CC6">
              <w:rPr>
                <w:color w:val="0D0D0D"/>
              </w:rPr>
              <w:t xml:space="preserve">Организует диалог. 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69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b/>
                <w:sz w:val="24"/>
                <w:szCs w:val="24"/>
              </w:rPr>
              <w:t>Грызуны</w:t>
            </w:r>
            <w:r w:rsidRPr="00474CC6">
              <w:rPr>
                <w:rStyle w:val="FontStyle24"/>
                <w:sz w:val="24"/>
                <w:szCs w:val="24"/>
              </w:rPr>
              <w:t xml:space="preserve"> — наиболее многочисленный по числу видов и особей отряд мле</w:t>
            </w:r>
            <w:r w:rsidRPr="00474CC6">
              <w:rPr>
                <w:rStyle w:val="FontStyle24"/>
                <w:sz w:val="24"/>
                <w:szCs w:val="24"/>
              </w:rPr>
              <w:softHyphen/>
              <w:t xml:space="preserve">копитающих. По данным разных авторов, известно от 2,5 до 3 тысяч видов. 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Сейчас вам предстоит найти в учебнике рисунки с изображением грызунов, а в тексте учебника (с. 164-165)— общие признаки.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69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Итак, в отряд грызунов объединяются животные, имеющие своеобразную зубную систему. Рассмотрите череп грызуна (слайд). Определите, какие зубы у них отсутствуют.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Главные зубы грызунов — резцы непрерывно стираются, причем задняя сторона стачивается больше, чем передняя, так как передняя покрыта твердой эмалью, поэтому они бывают постоянно острыми. </w:t>
            </w:r>
            <w:r w:rsidRPr="00474CC6">
              <w:rPr>
                <w:rStyle w:val="FontStyle24"/>
                <w:sz w:val="24"/>
                <w:szCs w:val="24"/>
              </w:rPr>
              <w:lastRenderedPageBreak/>
              <w:t>Резцы грызунов непрерывно растут. Если бобр или белка почему-то станут питаться только мягкой пищей, грызущие зубы вырастут настолько, что вылезут изо рта. Губы у грызунов раз</w:t>
            </w:r>
            <w:r w:rsidRPr="00474CC6">
              <w:rPr>
                <w:rStyle w:val="FontStyle24"/>
                <w:sz w:val="24"/>
                <w:szCs w:val="24"/>
              </w:rPr>
              <w:softHyphen/>
              <w:t>двоены спереди и очень подвижны.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• Чем питаются грызуны?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• Какие особенности размножения характерны для грызунов? (с. 165)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69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Многие грызуны живут парами, другие — семействами, некоторые соеди</w:t>
            </w:r>
            <w:r w:rsidRPr="00474CC6">
              <w:rPr>
                <w:rStyle w:val="FontStyle24"/>
                <w:sz w:val="24"/>
                <w:szCs w:val="24"/>
              </w:rPr>
              <w:softHyphen/>
              <w:t>няются в многочисленные общества.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69"/>
              <w:rPr>
                <w:rStyle w:val="FontStyle24"/>
                <w:i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Грызуны очень плодовиты. У некоторых из них детеныши рождаются по нескольку раз в год. Точными наблюдениями установлено, что от </w:t>
            </w:r>
            <w:r w:rsidRPr="00474CC6">
              <w:rPr>
                <w:rStyle w:val="FontStyle24"/>
                <w:i/>
                <w:sz w:val="24"/>
                <w:szCs w:val="24"/>
              </w:rPr>
              <w:t>одной пары полевок в течение года может вывестись несколько поколений, а общее число потомков в первый год может достигнуть 400 штук.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83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Отряд грызунов включает в себя около 30 семейств. Мы познакомимся лишь с некоторыми представителями </w:t>
            </w:r>
            <w:proofErr w:type="gramStart"/>
            <w:r w:rsidRPr="00474CC6">
              <w:rPr>
                <w:rStyle w:val="FontStyle24"/>
                <w:sz w:val="24"/>
                <w:szCs w:val="24"/>
              </w:rPr>
              <w:t>беличьих</w:t>
            </w:r>
            <w:proofErr w:type="gramEnd"/>
            <w:r w:rsidRPr="00474CC6">
              <w:rPr>
                <w:rStyle w:val="FontStyle24"/>
                <w:sz w:val="24"/>
                <w:szCs w:val="24"/>
              </w:rPr>
              <w:t>, мышиных, бобровых.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83"/>
              <w:rPr>
                <w:rFonts w:ascii="Times New Roman" w:hAnsi="Times New Roman"/>
                <w:b/>
                <w:bCs/>
                <w:i/>
                <w:color w:val="0D0D0D"/>
              </w:rPr>
            </w:pPr>
            <w:r w:rsidRPr="00474CC6">
              <w:rPr>
                <w:rStyle w:val="FontStyle24"/>
                <w:sz w:val="24"/>
                <w:szCs w:val="24"/>
              </w:rPr>
              <w:t>Заслушиваются сообщения учащихся, подготовившихся к данному заня</w:t>
            </w:r>
            <w:r w:rsidRPr="00474CC6">
              <w:rPr>
                <w:rStyle w:val="FontStyle24"/>
                <w:sz w:val="24"/>
                <w:szCs w:val="24"/>
              </w:rPr>
              <w:softHyphen/>
              <w:t xml:space="preserve">тию. </w:t>
            </w:r>
            <w:r w:rsidRPr="00474CC6">
              <w:rPr>
                <w:rFonts w:ascii="Times New Roman" w:hAnsi="Times New Roman"/>
                <w:i/>
                <w:color w:val="0D0D0D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Cs/>
                <w:i/>
                <w:color w:val="0D0D0D"/>
              </w:rPr>
            </w:pPr>
            <w:r w:rsidRPr="00474CC6">
              <w:rPr>
                <w:bCs/>
                <w:i/>
                <w:color w:val="0D0D0D"/>
              </w:rPr>
              <w:t>Работа с презентацией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  Питаются грызуны главным образом растительными кореньями, листья</w:t>
            </w:r>
            <w:r w:rsidRPr="00474CC6">
              <w:rPr>
                <w:rStyle w:val="FontStyle24"/>
                <w:sz w:val="24"/>
                <w:szCs w:val="24"/>
              </w:rPr>
              <w:softHyphen/>
              <w:t xml:space="preserve">ми, </w:t>
            </w:r>
            <w:r w:rsidRPr="00474CC6">
              <w:rPr>
                <w:rStyle w:val="FontStyle24"/>
                <w:sz w:val="24"/>
                <w:szCs w:val="24"/>
              </w:rPr>
              <w:lastRenderedPageBreak/>
              <w:t>цветами, плодами, овощами и др. Некоторые грызуны едят не только рас</w:t>
            </w:r>
            <w:r w:rsidRPr="00474CC6">
              <w:rPr>
                <w:rStyle w:val="FontStyle24"/>
                <w:sz w:val="24"/>
                <w:szCs w:val="24"/>
              </w:rPr>
              <w:softHyphen/>
              <w:t>тительную, но и животную пищу. А наших домашних грызунов — крыс и мышей — можно считать всеядными животными.</w:t>
            </w:r>
          </w:p>
          <w:p w:rsidR="00474CC6" w:rsidRPr="00474CC6" w:rsidRDefault="00474CC6">
            <w:pPr>
              <w:pStyle w:val="Style4"/>
              <w:widowControl/>
              <w:spacing w:before="10" w:line="240" w:lineRule="auto"/>
              <w:ind w:firstLine="629"/>
              <w:jc w:val="left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Имеют длинный кишечник, так как пища в основном растительная, трудноперевариваемая.</w:t>
            </w: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shd w:val="clear" w:color="auto" w:fill="FFFFFF"/>
              <w:jc w:val="both"/>
              <w:rPr>
                <w:color w:val="0D0D0D"/>
              </w:rPr>
            </w:pPr>
            <w:r w:rsidRPr="00474CC6">
              <w:rPr>
                <w:color w:val="0D0D0D"/>
              </w:rPr>
              <w:t xml:space="preserve">Заслушивание отчетов в группе. Оценивание групп. </w:t>
            </w: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</w:tr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shd w:val="clear" w:color="auto" w:fill="FFFFFF"/>
              <w:rPr>
                <w:bCs/>
                <w:color w:val="0D0D0D"/>
              </w:rPr>
            </w:pPr>
            <w:r w:rsidRPr="00474CC6">
              <w:rPr>
                <w:bCs/>
                <w:color w:val="0D0D0D"/>
              </w:rPr>
              <w:lastRenderedPageBreak/>
              <w:t>5. Первичная проверка понимания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pStyle w:val="Style4"/>
              <w:widowControl/>
              <w:spacing w:line="240" w:lineRule="auto"/>
              <w:ind w:firstLine="283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Подвести итог</w:t>
            </w:r>
            <w:r w:rsidRPr="00474CC6">
              <w:rPr>
                <w:rStyle w:val="FontStyle24"/>
                <w:b/>
                <w:sz w:val="24"/>
                <w:szCs w:val="24"/>
              </w:rPr>
              <w:t>.</w:t>
            </w:r>
            <w:r w:rsidRPr="00474CC6">
              <w:rPr>
                <w:rStyle w:val="FontStyle24"/>
                <w:sz w:val="24"/>
                <w:szCs w:val="24"/>
              </w:rPr>
              <w:t xml:space="preserve"> Какие биологические особенности позволили грызунам широко распространиться на Земле, заселить разнообразные места обитания?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84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>Грызуны — наиболее многочисленная и процветающая группа млекопи</w:t>
            </w:r>
            <w:r w:rsidRPr="00474CC6">
              <w:rPr>
                <w:rStyle w:val="FontStyle24"/>
                <w:sz w:val="24"/>
                <w:szCs w:val="24"/>
              </w:rPr>
              <w:softHyphen/>
              <w:t>тающих. Причинами биологического процветания грызунов: неприхотливость, высокая интен</w:t>
            </w:r>
            <w:r w:rsidRPr="00474CC6">
              <w:rPr>
                <w:rStyle w:val="FontStyle24"/>
                <w:sz w:val="24"/>
                <w:szCs w:val="24"/>
              </w:rPr>
              <w:softHyphen/>
              <w:t xml:space="preserve">сивность размножения, быстрая адаптация к новым условиям, заселение разных сред обитания, устройство нор и убежищ, разнообразие видов пищи. 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84"/>
              <w:rPr>
                <w:rFonts w:ascii="Times New Roman" w:hAnsi="Times New Roman"/>
                <w:color w:val="0D0D0D"/>
              </w:rPr>
            </w:pPr>
            <w:r w:rsidRPr="00474CC6">
              <w:rPr>
                <w:rStyle w:val="FontStyle24"/>
                <w:sz w:val="24"/>
                <w:szCs w:val="24"/>
              </w:rPr>
              <w:t>Значение грызунов разнообразно: огра</w:t>
            </w:r>
            <w:r w:rsidRPr="00474CC6">
              <w:rPr>
                <w:rStyle w:val="FontStyle24"/>
                <w:sz w:val="24"/>
                <w:szCs w:val="24"/>
              </w:rPr>
              <w:softHyphen/>
              <w:t>ничивают рост и развитие растений, сами служат кормом хищным животным; некоторые виды грызунов — объекты промысла, другие - вредители сельскохозяйственных растений, переносчики заболеваний.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pStyle w:val="Style4"/>
              <w:widowControl/>
              <w:spacing w:line="240" w:lineRule="auto"/>
              <w:ind w:firstLine="283"/>
              <w:rPr>
                <w:rStyle w:val="FontStyle24"/>
                <w:sz w:val="24"/>
                <w:szCs w:val="24"/>
              </w:rPr>
            </w:pPr>
            <w:r w:rsidRPr="00474CC6">
              <w:rPr>
                <w:rStyle w:val="FontStyle24"/>
                <w:sz w:val="24"/>
                <w:szCs w:val="24"/>
              </w:rPr>
              <w:t xml:space="preserve">Область распространения грызунов охватывает почти все климатические зоны земного шара, простираясь от Чукотки и Аляски до Магелланова пролива; некоторые из них поднимаются в горы до высоты 6000 м. </w:t>
            </w: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</w:tr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shd w:val="clear" w:color="auto" w:fill="FFFFFF"/>
              <w:rPr>
                <w:color w:val="0D0D0D"/>
              </w:rPr>
            </w:pPr>
            <w:r w:rsidRPr="00474CC6">
              <w:rPr>
                <w:bCs/>
                <w:color w:val="0D0D0D"/>
              </w:rPr>
              <w:t xml:space="preserve">6. Закрепление </w:t>
            </w:r>
            <w:r w:rsidRPr="00474CC6">
              <w:rPr>
                <w:bCs/>
                <w:color w:val="0D0D0D"/>
              </w:rPr>
              <w:lastRenderedPageBreak/>
              <w:t>знаний</w:t>
            </w:r>
          </w:p>
          <w:p w:rsidR="00474CC6" w:rsidRPr="00474CC6" w:rsidRDefault="00474CC6">
            <w:pPr>
              <w:shd w:val="clear" w:color="auto" w:fill="FFFFFF"/>
              <w:jc w:val="both"/>
              <w:rPr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pStyle w:val="Style4"/>
              <w:widowControl/>
              <w:spacing w:line="240" w:lineRule="auto"/>
              <w:ind w:firstLine="284"/>
              <w:rPr>
                <w:rStyle w:val="FontStyle24"/>
                <w:sz w:val="24"/>
                <w:szCs w:val="24"/>
              </w:rPr>
            </w:pPr>
            <w:r w:rsidRPr="00474CC6">
              <w:rPr>
                <w:rFonts w:ascii="Times New Roman" w:hAnsi="Times New Roman"/>
                <w:color w:val="0D0D0D"/>
              </w:rPr>
              <w:lastRenderedPageBreak/>
              <w:t xml:space="preserve"> Работа с учебником</w:t>
            </w:r>
          </w:p>
          <w:p w:rsidR="00474CC6" w:rsidRPr="00474CC6" w:rsidRDefault="00474CC6">
            <w:pPr>
              <w:pStyle w:val="Style4"/>
              <w:widowControl/>
              <w:spacing w:line="240" w:lineRule="auto"/>
              <w:ind w:firstLine="283"/>
              <w:rPr>
                <w:rStyle w:val="FontStyle24"/>
                <w:b/>
                <w:sz w:val="24"/>
                <w:szCs w:val="24"/>
              </w:rPr>
            </w:pPr>
            <w:r w:rsidRPr="00474CC6">
              <w:rPr>
                <w:rStyle w:val="FontStyle24"/>
                <w:b/>
                <w:sz w:val="24"/>
                <w:szCs w:val="24"/>
              </w:rPr>
              <w:t xml:space="preserve">Отряд </w:t>
            </w:r>
            <w:proofErr w:type="gramStart"/>
            <w:r w:rsidRPr="00474CC6">
              <w:rPr>
                <w:rStyle w:val="FontStyle24"/>
                <w:b/>
                <w:sz w:val="24"/>
                <w:szCs w:val="24"/>
              </w:rPr>
              <w:t>Зайцеобразные</w:t>
            </w:r>
            <w:proofErr w:type="gramEnd"/>
            <w:r w:rsidRPr="00474CC6">
              <w:rPr>
                <w:rStyle w:val="FontStyle24"/>
                <w:b/>
                <w:sz w:val="24"/>
                <w:szCs w:val="24"/>
              </w:rPr>
              <w:t>.</w:t>
            </w:r>
          </w:p>
          <w:p w:rsidR="00474CC6" w:rsidRPr="00474CC6" w:rsidRDefault="00474CC6">
            <w:r w:rsidRPr="00474CC6">
              <w:lastRenderedPageBreak/>
              <w:t>Каких животных относят к этому отряду? (кролики, зайцы, пищухи.)</w:t>
            </w:r>
          </w:p>
          <w:p w:rsidR="00474CC6" w:rsidRPr="00474CC6" w:rsidRDefault="00474CC6">
            <w:r w:rsidRPr="00474CC6">
              <w:t xml:space="preserve">Раньше </w:t>
            </w:r>
            <w:proofErr w:type="gramStart"/>
            <w:r w:rsidRPr="00474CC6">
              <w:t>зайцеобразных</w:t>
            </w:r>
            <w:proofErr w:type="gramEnd"/>
            <w:r w:rsidRPr="00474CC6">
              <w:t xml:space="preserve"> считали грызунами. </w:t>
            </w:r>
          </w:p>
          <w:p w:rsidR="00474CC6" w:rsidRPr="00474CC6" w:rsidRDefault="00474CC6">
            <w:r w:rsidRPr="00474CC6">
              <w:t>• Какие особенности строения зайцеобразных позволили выделить их в отдельный отряд? (с.168)</w:t>
            </w:r>
          </w:p>
          <w:p w:rsidR="00474CC6" w:rsidRPr="00474CC6" w:rsidRDefault="00474CC6">
            <w:pPr>
              <w:ind w:firstLine="629"/>
              <w:jc w:val="both"/>
            </w:pPr>
            <w:r w:rsidRPr="00474CC6">
              <w:t xml:space="preserve">Для них характерно наличие в верхней челюсти 2 пары резцов, а не одна, как у грызунов. Совсем по-другому устроено небо. </w:t>
            </w:r>
            <w:r w:rsidRPr="00474CC6">
              <w:rPr>
                <w:i/>
              </w:rPr>
              <w:t xml:space="preserve">Характерно сильное развитие </w:t>
            </w:r>
            <w:proofErr w:type="spellStart"/>
            <w:r w:rsidRPr="00474CC6">
              <w:rPr>
                <w:i/>
              </w:rPr>
              <w:t>зарезцовых</w:t>
            </w:r>
            <w:proofErr w:type="spellEnd"/>
            <w:r w:rsidRPr="00474CC6">
              <w:rPr>
                <w:i/>
              </w:rPr>
              <w:t xml:space="preserve"> отверстий, в результате чего костное нёбо очень короткое.</w:t>
            </w:r>
            <w:r w:rsidRPr="00474CC6">
              <w:t xml:space="preserve"> Но самое главное строение кишечника. В кишечном тракте зайцеобразных бактерии, помогающие им переваривать клетчатку, живут ниже части кишечника, способной к всасыванию питательных веществ. Поэтому для того чтобы полноценно усваивать пищу зайцеобразные вынуждены два раза пропускать пищу через кишечник, поедая свой кал (</w:t>
            </w:r>
            <w:proofErr w:type="spellStart"/>
            <w:r w:rsidRPr="00474CC6">
              <w:t>копрофагия</w:t>
            </w:r>
            <w:proofErr w:type="spellEnd"/>
            <w:r w:rsidRPr="00474CC6">
              <w:t xml:space="preserve">). </w:t>
            </w:r>
          </w:p>
          <w:p w:rsidR="00474CC6" w:rsidRPr="00474CC6" w:rsidRDefault="00474CC6">
            <w:pPr>
              <w:ind w:firstLine="629"/>
              <w:jc w:val="both"/>
              <w:rPr>
                <w:b/>
                <w:bCs/>
                <w:i/>
                <w:color w:val="0D0D0D"/>
              </w:rPr>
            </w:pPr>
            <w:r w:rsidRPr="00474CC6">
              <w:t xml:space="preserve">Для </w:t>
            </w:r>
            <w:proofErr w:type="gramStart"/>
            <w:r w:rsidRPr="00474CC6">
              <w:t>зайцеобразных</w:t>
            </w:r>
            <w:proofErr w:type="gramEnd"/>
            <w:r w:rsidRPr="00474CC6">
              <w:t xml:space="preserve"> характерно явление </w:t>
            </w:r>
            <w:r w:rsidRPr="00474CC6">
              <w:rPr>
                <w:b/>
              </w:rPr>
              <w:t>копрофаги</w:t>
            </w:r>
            <w:r w:rsidRPr="00474CC6">
              <w:t xml:space="preserve"> – поедания кала, вторичное переваривание. Кролики, в отличие от зайцев, - норные животные, рождают голых и слепых крольчат.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rPr>
                <w:b/>
                <w:bCs/>
                <w:color w:val="0D0D0D"/>
              </w:rPr>
            </w:pPr>
            <w:r w:rsidRPr="00474CC6">
              <w:rPr>
                <w:color w:val="0D0D0D"/>
              </w:rPr>
              <w:t xml:space="preserve">Участвуют в </w:t>
            </w:r>
            <w:r w:rsidRPr="00474CC6">
              <w:rPr>
                <w:color w:val="0D0D0D"/>
              </w:rPr>
              <w:lastRenderedPageBreak/>
              <w:t xml:space="preserve">беседе. Работают с текстом. Производят его анализ. </w:t>
            </w: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  <w:p w:rsidR="00474CC6" w:rsidRPr="00474CC6" w:rsidRDefault="00474CC6">
            <w:pPr>
              <w:ind w:firstLine="629"/>
              <w:jc w:val="both"/>
            </w:pPr>
          </w:p>
          <w:p w:rsidR="00474CC6" w:rsidRPr="00474CC6" w:rsidRDefault="00474CC6">
            <w:pPr>
              <w:ind w:firstLine="629"/>
              <w:jc w:val="both"/>
            </w:pPr>
          </w:p>
          <w:p w:rsidR="00474CC6" w:rsidRPr="00474CC6" w:rsidRDefault="00474CC6">
            <w:pPr>
              <w:ind w:firstLine="629"/>
              <w:jc w:val="both"/>
            </w:pPr>
          </w:p>
          <w:p w:rsidR="00474CC6" w:rsidRPr="00474CC6" w:rsidRDefault="00474CC6">
            <w:pPr>
              <w:ind w:firstLine="629"/>
              <w:jc w:val="both"/>
            </w:pPr>
          </w:p>
          <w:p w:rsidR="00474CC6" w:rsidRPr="00474CC6" w:rsidRDefault="00474CC6">
            <w:pPr>
              <w:ind w:firstLine="629"/>
              <w:jc w:val="both"/>
            </w:pPr>
            <w:r w:rsidRPr="00474CC6">
              <w:t>(Запись в тетрадь)</w:t>
            </w: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</w:tr>
      <w:tr w:rsidR="00474CC6" w:rsidRPr="00474CC6" w:rsidTr="00474C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shd w:val="clear" w:color="auto" w:fill="FFFFFF"/>
              <w:jc w:val="both"/>
              <w:rPr>
                <w:color w:val="0D0D0D"/>
              </w:rPr>
            </w:pPr>
            <w:r w:rsidRPr="00474CC6">
              <w:rPr>
                <w:bCs/>
                <w:color w:val="0D0D0D"/>
              </w:rPr>
              <w:lastRenderedPageBreak/>
              <w:t>7. Рефлексия учебной деятельности на уроке</w:t>
            </w:r>
            <w:r w:rsidRPr="00474CC6">
              <w:rPr>
                <w:color w:val="0D0D0D"/>
              </w:rPr>
              <w:t xml:space="preserve"> </w:t>
            </w:r>
          </w:p>
          <w:p w:rsidR="00474CC6" w:rsidRPr="00474CC6" w:rsidRDefault="00474CC6">
            <w:pPr>
              <w:shd w:val="clear" w:color="auto" w:fill="FFFFFF"/>
              <w:jc w:val="both"/>
              <w:rPr>
                <w:color w:val="0D0D0D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jc w:val="both"/>
            </w:pPr>
            <w:r w:rsidRPr="00474CC6">
              <w:t>Можем ли мы ответить на вопросы, которые были заданы в начале урока?  Достигли ли цели урока? Что вас поразило больше всего на уроке? Что запомнится надолго? Где пригодятся знания по данной теме?</w:t>
            </w:r>
          </w:p>
          <w:p w:rsidR="00474CC6" w:rsidRPr="00474CC6" w:rsidRDefault="00474CC6">
            <w:pPr>
              <w:jc w:val="both"/>
            </w:pPr>
            <w:r w:rsidRPr="00474CC6">
              <w:t>С помощью смайликов</w:t>
            </w:r>
          </w:p>
          <w:p w:rsidR="00474CC6" w:rsidRPr="00474CC6" w:rsidRDefault="00474CC6">
            <w:pPr>
              <w:jc w:val="both"/>
            </w:pPr>
            <w:r w:rsidRPr="00474CC6">
              <w:t xml:space="preserve"> </w:t>
            </w:r>
            <w:r w:rsidRPr="00474CC6">
              <w:rPr>
                <w:noProof/>
              </w:rPr>
              <w:drawing>
                <wp:inline distT="0" distB="0" distL="0" distR="0" wp14:anchorId="6D0A8F34" wp14:editId="49249E79">
                  <wp:extent cx="525780" cy="350520"/>
                  <wp:effectExtent l="0" t="0" r="7620" b="0"/>
                  <wp:docPr id="3" name="Рисунок 3" descr="http://mirgif.com/mal/jemocii/jemocii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rgif.com/mal/jemocii/jemocii_1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CC6">
              <w:t>- урок понравился</w:t>
            </w:r>
          </w:p>
          <w:p w:rsidR="00474CC6" w:rsidRPr="00474CC6" w:rsidRDefault="00474CC6">
            <w:pPr>
              <w:jc w:val="both"/>
            </w:pPr>
            <w:r w:rsidRPr="00474CC6">
              <w:rPr>
                <w:noProof/>
              </w:rPr>
              <w:drawing>
                <wp:inline distT="0" distB="0" distL="0" distR="0" wp14:anchorId="1CE0670B" wp14:editId="67DDD7BA">
                  <wp:extent cx="381000" cy="381000"/>
                  <wp:effectExtent l="0" t="0" r="0" b="0"/>
                  <wp:docPr id="2" name="Рисунок 2" descr="http://mirgif.com/mal/jemocii/jemocii_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rgif.com/mal/jemocii/jemocii_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CC6">
              <w:t>- урок заставил задуматься</w:t>
            </w: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  <w:r w:rsidRPr="00474CC6">
              <w:rPr>
                <w:noProof/>
              </w:rPr>
              <w:drawing>
                <wp:inline distT="0" distB="0" distL="0" distR="0" wp14:anchorId="44A9E664" wp14:editId="44F872C7">
                  <wp:extent cx="335280" cy="335280"/>
                  <wp:effectExtent l="0" t="0" r="7620" b="7620"/>
                  <wp:docPr id="1" name="Рисунок 1" descr="http://mirgif.com/mal/jemocii/jemocii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rgif.com/mal/jemocii/jemocii_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CC6">
              <w:t>- урок не понравился.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shd w:val="clear" w:color="auto" w:fill="FFFFFF"/>
              <w:jc w:val="both"/>
              <w:rPr>
                <w:color w:val="000000"/>
              </w:rPr>
            </w:pPr>
            <w:r w:rsidRPr="00474CC6">
              <w:rPr>
                <w:color w:val="0D0D0D"/>
              </w:rPr>
              <w:t>Отвечают на вопросы</w:t>
            </w:r>
          </w:p>
          <w:p w:rsidR="00474CC6" w:rsidRPr="00474CC6" w:rsidRDefault="00474CC6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</w:tr>
      <w:tr w:rsidR="00474CC6" w:rsidRPr="00474CC6" w:rsidTr="00474CC6">
        <w:trPr>
          <w:trHeight w:val="1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jc w:val="both"/>
              <w:rPr>
                <w:b/>
                <w:bCs/>
                <w:color w:val="0D0D0D"/>
              </w:rPr>
            </w:pPr>
            <w:r w:rsidRPr="00474CC6">
              <w:rPr>
                <w:color w:val="0D0D0D"/>
              </w:rPr>
              <w:t>8. Домашнее задание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C6" w:rsidRPr="00474CC6" w:rsidRDefault="00474CC6">
            <w:pPr>
              <w:rPr>
                <w:b/>
              </w:rPr>
            </w:pPr>
            <w:r w:rsidRPr="00474CC6">
              <w:rPr>
                <w:rStyle w:val="FontStyle24"/>
                <w:sz w:val="24"/>
                <w:szCs w:val="24"/>
              </w:rPr>
              <w:t>§ 32, заполнить таблицу</w:t>
            </w:r>
          </w:p>
          <w:tbl>
            <w:tblPr>
              <w:tblW w:w="83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7"/>
              <w:gridCol w:w="2091"/>
              <w:gridCol w:w="2077"/>
              <w:gridCol w:w="2090"/>
            </w:tblGrid>
            <w:tr w:rsidR="00474CC6" w:rsidRPr="00474CC6">
              <w:trPr>
                <w:trHeight w:val="696"/>
                <w:tblCellSpacing w:w="0" w:type="dxa"/>
              </w:trPr>
              <w:tc>
                <w:tcPr>
                  <w:tcW w:w="2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74CC6" w:rsidRPr="00474CC6" w:rsidRDefault="00474CC6">
                  <w:r w:rsidRPr="00474CC6">
                    <w:t>Название отряда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74CC6" w:rsidRPr="00474CC6" w:rsidRDefault="00474CC6">
                  <w:r w:rsidRPr="00474CC6">
                    <w:t>Представители</w:t>
                  </w:r>
                </w:p>
              </w:tc>
              <w:tc>
                <w:tcPr>
                  <w:tcW w:w="2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74CC6" w:rsidRPr="00474CC6" w:rsidRDefault="00474CC6">
                  <w:r w:rsidRPr="00474CC6">
                    <w:t>Место обитания</w:t>
                  </w:r>
                </w:p>
              </w:tc>
              <w:tc>
                <w:tcPr>
                  <w:tcW w:w="2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74CC6" w:rsidRPr="00474CC6" w:rsidRDefault="00474CC6">
                  <w:r w:rsidRPr="00474CC6">
                    <w:t>Особенности строения</w:t>
                  </w:r>
                </w:p>
              </w:tc>
            </w:tr>
          </w:tbl>
          <w:p w:rsidR="00474CC6" w:rsidRPr="00474CC6" w:rsidRDefault="00474CC6">
            <w:pPr>
              <w:shd w:val="clear" w:color="auto" w:fill="FFFFFF"/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6" w:rsidRPr="00474CC6" w:rsidRDefault="00474CC6">
            <w:pPr>
              <w:jc w:val="both"/>
              <w:rPr>
                <w:b/>
                <w:bCs/>
                <w:i/>
                <w:color w:val="0D0D0D"/>
              </w:rPr>
            </w:pPr>
          </w:p>
        </w:tc>
      </w:tr>
    </w:tbl>
    <w:p w:rsidR="002172D2" w:rsidRPr="00474CC6" w:rsidRDefault="002172D2"/>
    <w:sectPr w:rsidR="002172D2" w:rsidRPr="0047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A1"/>
    <w:rsid w:val="00005AE3"/>
    <w:rsid w:val="002172D2"/>
    <w:rsid w:val="00474CC6"/>
    <w:rsid w:val="005664D2"/>
    <w:rsid w:val="00756948"/>
    <w:rsid w:val="008A5178"/>
    <w:rsid w:val="008B20EC"/>
    <w:rsid w:val="00962B0A"/>
    <w:rsid w:val="00B53AD1"/>
    <w:rsid w:val="00CA57A1"/>
    <w:rsid w:val="00E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CC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CC6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Style1">
    <w:name w:val="Style1"/>
    <w:basedOn w:val="a"/>
    <w:rsid w:val="00474CC6"/>
    <w:pPr>
      <w:widowControl w:val="0"/>
      <w:autoSpaceDE w:val="0"/>
      <w:autoSpaceDN w:val="0"/>
      <w:adjustRightInd w:val="0"/>
      <w:spacing w:line="187" w:lineRule="exact"/>
      <w:ind w:hanging="264"/>
    </w:pPr>
    <w:rPr>
      <w:rFonts w:ascii="Microsoft Sans Serif" w:hAnsi="Microsoft Sans Serif"/>
    </w:rPr>
  </w:style>
  <w:style w:type="paragraph" w:customStyle="1" w:styleId="Style2">
    <w:name w:val="Style2"/>
    <w:basedOn w:val="a"/>
    <w:rsid w:val="00474CC6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"/>
    <w:rsid w:val="00474CC6"/>
    <w:pPr>
      <w:widowControl w:val="0"/>
      <w:autoSpaceDE w:val="0"/>
      <w:autoSpaceDN w:val="0"/>
      <w:adjustRightInd w:val="0"/>
      <w:spacing w:line="197" w:lineRule="exact"/>
      <w:ind w:firstLine="274"/>
      <w:jc w:val="both"/>
    </w:pPr>
    <w:rPr>
      <w:rFonts w:ascii="Microsoft Sans Serif" w:hAnsi="Microsoft Sans Serif"/>
    </w:rPr>
  </w:style>
  <w:style w:type="character" w:customStyle="1" w:styleId="FontStyle23">
    <w:name w:val="Font Style23"/>
    <w:basedOn w:val="a0"/>
    <w:rsid w:val="00474C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474CC6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74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CC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CC6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Style1">
    <w:name w:val="Style1"/>
    <w:basedOn w:val="a"/>
    <w:rsid w:val="00474CC6"/>
    <w:pPr>
      <w:widowControl w:val="0"/>
      <w:autoSpaceDE w:val="0"/>
      <w:autoSpaceDN w:val="0"/>
      <w:adjustRightInd w:val="0"/>
      <w:spacing w:line="187" w:lineRule="exact"/>
      <w:ind w:hanging="264"/>
    </w:pPr>
    <w:rPr>
      <w:rFonts w:ascii="Microsoft Sans Serif" w:hAnsi="Microsoft Sans Serif"/>
    </w:rPr>
  </w:style>
  <w:style w:type="paragraph" w:customStyle="1" w:styleId="Style2">
    <w:name w:val="Style2"/>
    <w:basedOn w:val="a"/>
    <w:rsid w:val="00474CC6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"/>
    <w:rsid w:val="00474CC6"/>
    <w:pPr>
      <w:widowControl w:val="0"/>
      <w:autoSpaceDE w:val="0"/>
      <w:autoSpaceDN w:val="0"/>
      <w:adjustRightInd w:val="0"/>
      <w:spacing w:line="197" w:lineRule="exact"/>
      <w:ind w:firstLine="274"/>
      <w:jc w:val="both"/>
    </w:pPr>
    <w:rPr>
      <w:rFonts w:ascii="Microsoft Sans Serif" w:hAnsi="Microsoft Sans Serif"/>
    </w:rPr>
  </w:style>
  <w:style w:type="character" w:customStyle="1" w:styleId="FontStyle23">
    <w:name w:val="Font Style23"/>
    <w:basedOn w:val="a0"/>
    <w:rsid w:val="00474C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474CC6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74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irgif.com/mal/jemocii/jemocii_4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irgif.com/mal/jemocii/jemocii_1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http://mirgif.com/mal/jemocii/jemocii_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EPM</dc:creator>
  <cp:keywords/>
  <dc:description/>
  <cp:lastModifiedBy>EPM</cp:lastModifiedBy>
  <cp:revision>2</cp:revision>
  <dcterms:created xsi:type="dcterms:W3CDTF">2024-11-24T22:02:00Z</dcterms:created>
  <dcterms:modified xsi:type="dcterms:W3CDTF">2024-11-24T22:04:00Z</dcterms:modified>
</cp:coreProperties>
</file>