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B8" w:rsidRPr="007D4F80" w:rsidRDefault="00BA45B8" w:rsidP="00BA4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расширяется. Рано думать, что все на свете уже открыто. Все дети талантливы и успех каждого ребенка зависит от его своевременного выявления и развития.</w:t>
      </w:r>
    </w:p>
    <w:p w:rsidR="00433C68" w:rsidRPr="005F6902" w:rsidRDefault="00433C68" w:rsidP="00433C6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5F6902">
        <w:rPr>
          <w:rFonts w:ascii="Cambria" w:eastAsia="Calibri" w:hAnsi="Cambria" w:cs="Times New Roman"/>
          <w:sz w:val="24"/>
          <w:szCs w:val="24"/>
        </w:rPr>
        <w:t>Смоленское областное государственное бюджетное общеобразовательное учреждение для детей, нуждающихся в длительном лечении</w:t>
      </w:r>
    </w:p>
    <w:p w:rsidR="00433C68" w:rsidRPr="005F6902" w:rsidRDefault="00433C68" w:rsidP="00433C6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5F6902">
        <w:rPr>
          <w:rFonts w:ascii="Cambria" w:eastAsia="Calibri" w:hAnsi="Cambria" w:cs="Times New Roman"/>
          <w:sz w:val="24"/>
          <w:szCs w:val="24"/>
        </w:rPr>
        <w:t>«</w:t>
      </w:r>
      <w:proofErr w:type="spellStart"/>
      <w:r w:rsidRPr="005F6902">
        <w:rPr>
          <w:rFonts w:ascii="Cambria" w:eastAsia="Calibri" w:hAnsi="Cambria" w:cs="Times New Roman"/>
          <w:sz w:val="24"/>
          <w:szCs w:val="24"/>
        </w:rPr>
        <w:t>Шумячская</w:t>
      </w:r>
      <w:proofErr w:type="spellEnd"/>
      <w:r w:rsidRPr="005F6902">
        <w:rPr>
          <w:rFonts w:ascii="Cambria" w:eastAsia="Calibri" w:hAnsi="Cambria" w:cs="Times New Roman"/>
          <w:sz w:val="24"/>
          <w:szCs w:val="24"/>
        </w:rPr>
        <w:t xml:space="preserve"> санаторная школа-интернат»</w:t>
      </w:r>
    </w:p>
    <w:p w:rsidR="00433C68" w:rsidRPr="00E84463" w:rsidRDefault="00433C68" w:rsidP="00433C6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433C68" w:rsidRPr="00E84463" w:rsidTr="00A25EC4">
        <w:tc>
          <w:tcPr>
            <w:tcW w:w="3085" w:type="dxa"/>
          </w:tcPr>
          <w:p w:rsidR="00433C68" w:rsidRPr="00E84463" w:rsidRDefault="00433C68" w:rsidP="00A25EC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Принято на педагогическом совете</w:t>
            </w:r>
          </w:p>
          <w:p w:rsidR="00433C68" w:rsidRPr="00E84463" w:rsidRDefault="00433C68" w:rsidP="00A25EC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433C68" w:rsidRPr="00E84463" w:rsidRDefault="00433C68" w:rsidP="00A25EC4">
            <w:pPr>
              <w:rPr>
                <w:rFonts w:ascii="Cambria" w:hAnsi="Cambria" w:cs="Times New Roman"/>
                <w:sz w:val="24"/>
                <w:szCs w:val="24"/>
              </w:rPr>
            </w:pPr>
            <w:r w:rsidRPr="00E84463">
              <w:rPr>
                <w:rFonts w:ascii="Cambria" w:hAnsi="Cambria" w:cs="Times New Roman"/>
                <w:sz w:val="24"/>
                <w:szCs w:val="24"/>
              </w:rPr>
              <w:t>Протокол № ________</w:t>
            </w:r>
          </w:p>
          <w:p w:rsidR="00433C68" w:rsidRPr="00E84463" w:rsidRDefault="00433C68" w:rsidP="00A25EC4">
            <w:pPr>
              <w:rPr>
                <w:rFonts w:ascii="Cambria" w:hAnsi="Cambria" w:cs="Times New Roman"/>
                <w:sz w:val="24"/>
                <w:szCs w:val="24"/>
              </w:rPr>
            </w:pPr>
            <w:r w:rsidRPr="00E84463">
              <w:rPr>
                <w:rFonts w:ascii="Cambria" w:hAnsi="Cambria" w:cs="Times New Roman"/>
                <w:sz w:val="24"/>
                <w:szCs w:val="24"/>
              </w:rPr>
              <w:t>от « ____»___________ 20</w:t>
            </w:r>
            <w:r>
              <w:rPr>
                <w:rFonts w:ascii="Cambria" w:hAnsi="Cambria" w:cs="Times New Roman"/>
                <w:sz w:val="24"/>
                <w:szCs w:val="24"/>
              </w:rPr>
              <w:softHyphen/>
            </w:r>
            <w:r>
              <w:rPr>
                <w:rFonts w:ascii="Cambria" w:hAnsi="Cambria" w:cs="Times New Roman"/>
                <w:sz w:val="24"/>
                <w:szCs w:val="24"/>
              </w:rPr>
              <w:softHyphen/>
            </w:r>
            <w:r>
              <w:rPr>
                <w:rFonts w:ascii="Cambria" w:hAnsi="Cambria" w:cs="Times New Roman"/>
                <w:sz w:val="24"/>
                <w:szCs w:val="24"/>
              </w:rPr>
              <w:softHyphen/>
            </w:r>
            <w:r>
              <w:rPr>
                <w:rFonts w:ascii="Cambria" w:hAnsi="Cambria" w:cs="Times New Roman"/>
                <w:sz w:val="24"/>
                <w:szCs w:val="24"/>
              </w:rPr>
              <w:softHyphen/>
              <w:t xml:space="preserve">22 </w:t>
            </w:r>
            <w:r w:rsidRPr="00E84463">
              <w:rPr>
                <w:rFonts w:ascii="Cambria" w:hAnsi="Cambria" w:cs="Times New Roman"/>
                <w:sz w:val="24"/>
                <w:szCs w:val="24"/>
              </w:rPr>
              <w:t>г.</w:t>
            </w:r>
          </w:p>
          <w:p w:rsidR="00433C68" w:rsidRPr="00E84463" w:rsidRDefault="00433C68" w:rsidP="00A25EC4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3C68" w:rsidRPr="00E84463" w:rsidRDefault="00433C68" w:rsidP="00A25EC4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3C68" w:rsidRPr="00E84463" w:rsidRDefault="00433C68" w:rsidP="00A25EC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84463">
              <w:rPr>
                <w:rFonts w:ascii="Cambria" w:hAnsi="Cambria" w:cs="Times New Roman"/>
                <w:sz w:val="24"/>
                <w:szCs w:val="24"/>
              </w:rPr>
              <w:t>«Утверждено»</w:t>
            </w:r>
          </w:p>
          <w:p w:rsidR="00433C68" w:rsidRPr="00E84463" w:rsidRDefault="00433C68" w:rsidP="00A25EC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84463">
              <w:rPr>
                <w:rFonts w:ascii="Cambria" w:hAnsi="Cambria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СОГБОУ </w:t>
            </w:r>
            <w:r w:rsidRPr="00E84463">
              <w:rPr>
                <w:rFonts w:ascii="Cambria" w:hAnsi="Cambria" w:cs="Times New Roman"/>
                <w:sz w:val="24"/>
                <w:szCs w:val="24"/>
              </w:rPr>
              <w:t>«</w:t>
            </w:r>
            <w:proofErr w:type="spellStart"/>
            <w:r w:rsidRPr="005F6902">
              <w:rPr>
                <w:rFonts w:ascii="Cambria" w:eastAsia="Calibri" w:hAnsi="Cambria" w:cs="Times New Roman"/>
                <w:sz w:val="24"/>
                <w:szCs w:val="24"/>
              </w:rPr>
              <w:t>Шумячская</w:t>
            </w:r>
            <w:proofErr w:type="spellEnd"/>
            <w:r w:rsidRPr="005F6902">
              <w:rPr>
                <w:rFonts w:ascii="Cambria" w:eastAsia="Calibri" w:hAnsi="Cambria" w:cs="Times New Roman"/>
                <w:sz w:val="24"/>
                <w:szCs w:val="24"/>
              </w:rPr>
              <w:t xml:space="preserve"> санаторная школа-интернат</w:t>
            </w:r>
            <w:r w:rsidRPr="00E8446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  <w:p w:rsidR="00433C68" w:rsidRPr="00E84463" w:rsidRDefault="00433C68" w:rsidP="00A25EC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84463">
              <w:rPr>
                <w:rFonts w:ascii="Cambria" w:hAnsi="Cambria" w:cs="Times New Roman"/>
                <w:sz w:val="24"/>
                <w:szCs w:val="24"/>
              </w:rPr>
              <w:t>____________/</w:t>
            </w:r>
            <w:r>
              <w:rPr>
                <w:rFonts w:ascii="Cambria" w:hAnsi="Cambria" w:cs="Times New Roman"/>
                <w:sz w:val="24"/>
                <w:szCs w:val="24"/>
              </w:rPr>
              <w:t>Донченко А.М.</w:t>
            </w:r>
            <w:r w:rsidRPr="00E84463">
              <w:rPr>
                <w:rFonts w:ascii="Cambria" w:hAnsi="Cambria" w:cs="Times New Roman"/>
                <w:sz w:val="24"/>
                <w:szCs w:val="24"/>
              </w:rPr>
              <w:t xml:space="preserve">/ </w:t>
            </w:r>
          </w:p>
          <w:p w:rsidR="00433C68" w:rsidRPr="00E84463" w:rsidRDefault="00433C68" w:rsidP="00A25EC4">
            <w:pPr>
              <w:rPr>
                <w:rFonts w:ascii="Cambria" w:hAnsi="Cambria" w:cs="Times New Roman"/>
                <w:sz w:val="24"/>
                <w:szCs w:val="24"/>
              </w:rPr>
            </w:pPr>
            <w:r w:rsidRPr="00E84463">
              <w:rPr>
                <w:rFonts w:ascii="Cambria" w:hAnsi="Cambria" w:cs="Times New Roman"/>
                <w:sz w:val="24"/>
                <w:szCs w:val="24"/>
              </w:rPr>
              <w:t xml:space="preserve">     Приказ №______</w:t>
            </w:r>
          </w:p>
          <w:p w:rsidR="00433C68" w:rsidRPr="00E84463" w:rsidRDefault="00433C68" w:rsidP="00A25EC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84463">
              <w:rPr>
                <w:rFonts w:ascii="Cambria" w:hAnsi="Cambria" w:cs="Times New Roman"/>
                <w:sz w:val="24"/>
                <w:szCs w:val="24"/>
              </w:rPr>
              <w:t>от «_____»_________20</w:t>
            </w:r>
            <w:r>
              <w:rPr>
                <w:rFonts w:ascii="Cambria" w:hAnsi="Cambria" w:cs="Times New Roman"/>
                <w:sz w:val="24"/>
                <w:szCs w:val="24"/>
              </w:rPr>
              <w:t>22</w:t>
            </w:r>
            <w:r w:rsidRPr="00E84463">
              <w:rPr>
                <w:rFonts w:ascii="Cambria" w:hAnsi="Cambria" w:cs="Times New Roman"/>
                <w:sz w:val="24"/>
                <w:szCs w:val="24"/>
              </w:rPr>
              <w:t xml:space="preserve"> г.</w:t>
            </w:r>
          </w:p>
        </w:tc>
      </w:tr>
    </w:tbl>
    <w:p w:rsidR="00433C68" w:rsidRPr="00E84463" w:rsidRDefault="00433C68" w:rsidP="00433C6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3C68" w:rsidRPr="00E84463" w:rsidRDefault="00433C68" w:rsidP="00433C68">
      <w:pPr>
        <w:rPr>
          <w:rFonts w:ascii="Cambria" w:eastAsia="Calibri" w:hAnsi="Cambria" w:cs="Times New Roman"/>
          <w:sz w:val="24"/>
          <w:szCs w:val="24"/>
        </w:rPr>
      </w:pPr>
    </w:p>
    <w:p w:rsidR="00433C68" w:rsidRDefault="00433C68" w:rsidP="00433C68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33C68" w:rsidRDefault="00433C68" w:rsidP="00433C68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33C68" w:rsidRDefault="00433C68" w:rsidP="00433C68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33C68" w:rsidRPr="00BA45B8" w:rsidRDefault="00433C68" w:rsidP="00433C68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A45B8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Программа </w:t>
      </w:r>
    </w:p>
    <w:p w:rsidR="00433C68" w:rsidRPr="007D4F80" w:rsidRDefault="00433C68" w:rsidP="00433C68">
      <w:pPr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7D4F80">
        <w:rPr>
          <w:rFonts w:ascii="Cambria" w:eastAsia="Calibri" w:hAnsi="Cambria" w:cs="Times New Roman"/>
          <w:b/>
          <w:sz w:val="32"/>
          <w:szCs w:val="32"/>
        </w:rPr>
        <w:t>«Выявление и развитие творческих способностей обучающихся на уроках биологии и во внеурочной деятельности».</w:t>
      </w:r>
    </w:p>
    <w:p w:rsidR="00433C68" w:rsidRPr="00E84463" w:rsidRDefault="00433C68" w:rsidP="00433C68">
      <w:pPr>
        <w:tabs>
          <w:tab w:val="left" w:pos="3390"/>
        </w:tabs>
        <w:spacing w:after="0"/>
        <w:jc w:val="center"/>
        <w:rPr>
          <w:rFonts w:ascii="Cambria" w:eastAsia="Calibri" w:hAnsi="Cambria" w:cs="Times New Roman"/>
          <w:sz w:val="26"/>
          <w:szCs w:val="26"/>
        </w:rPr>
      </w:pPr>
    </w:p>
    <w:p w:rsidR="00433C68" w:rsidRPr="00E84463" w:rsidRDefault="00433C68" w:rsidP="00433C68">
      <w:pPr>
        <w:tabs>
          <w:tab w:val="left" w:pos="3390"/>
        </w:tabs>
        <w:spacing w:after="0"/>
        <w:jc w:val="center"/>
        <w:rPr>
          <w:rFonts w:ascii="Cambria" w:eastAsia="Calibri" w:hAnsi="Cambria" w:cs="Times New Roman"/>
          <w:sz w:val="26"/>
          <w:szCs w:val="26"/>
        </w:rPr>
      </w:pPr>
    </w:p>
    <w:p w:rsidR="00433C68" w:rsidRPr="00E84463" w:rsidRDefault="00433C68" w:rsidP="00433C68">
      <w:pPr>
        <w:tabs>
          <w:tab w:val="left" w:pos="3390"/>
        </w:tabs>
        <w:spacing w:after="0"/>
        <w:jc w:val="center"/>
        <w:rPr>
          <w:rFonts w:ascii="Cambria" w:eastAsia="Calibri" w:hAnsi="Cambria" w:cs="Times New Roman"/>
          <w:sz w:val="26"/>
          <w:szCs w:val="26"/>
        </w:rPr>
      </w:pPr>
    </w:p>
    <w:p w:rsidR="00433C68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b/>
          <w:sz w:val="28"/>
          <w:szCs w:val="28"/>
        </w:rPr>
      </w:pPr>
    </w:p>
    <w:p w:rsidR="00433C68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b/>
          <w:sz w:val="28"/>
          <w:szCs w:val="28"/>
        </w:rPr>
      </w:pPr>
    </w:p>
    <w:p w:rsidR="00433C68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b/>
          <w:sz w:val="28"/>
          <w:szCs w:val="28"/>
        </w:rPr>
      </w:pPr>
    </w:p>
    <w:p w:rsidR="00433C68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b/>
          <w:sz w:val="28"/>
          <w:szCs w:val="28"/>
        </w:rPr>
      </w:pPr>
    </w:p>
    <w:p w:rsidR="00433C68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b/>
          <w:sz w:val="28"/>
          <w:szCs w:val="28"/>
        </w:rPr>
      </w:pPr>
    </w:p>
    <w:p w:rsidR="00433C68" w:rsidRPr="00E84463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Макаренкова Екатерина Павловна</w:t>
      </w:r>
    </w:p>
    <w:p w:rsidR="00433C68" w:rsidRPr="00E84463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sz w:val="26"/>
          <w:szCs w:val="26"/>
        </w:rPr>
      </w:pPr>
      <w:r w:rsidRPr="00E84463">
        <w:rPr>
          <w:rFonts w:ascii="Cambria" w:eastAsia="Calibri" w:hAnsi="Cambria" w:cs="Times New Roman"/>
          <w:b/>
          <w:sz w:val="28"/>
          <w:szCs w:val="28"/>
        </w:rPr>
        <w:t>учитель биологии</w:t>
      </w:r>
    </w:p>
    <w:p w:rsidR="00433C68" w:rsidRPr="00E84463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sz w:val="26"/>
          <w:szCs w:val="26"/>
        </w:rPr>
      </w:pPr>
    </w:p>
    <w:p w:rsidR="00433C68" w:rsidRPr="00E84463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sz w:val="26"/>
          <w:szCs w:val="26"/>
        </w:rPr>
      </w:pPr>
    </w:p>
    <w:p w:rsidR="00433C68" w:rsidRPr="00E84463" w:rsidRDefault="00433C68" w:rsidP="00433C68">
      <w:pPr>
        <w:tabs>
          <w:tab w:val="left" w:pos="3390"/>
        </w:tabs>
        <w:spacing w:after="0"/>
        <w:rPr>
          <w:rFonts w:ascii="Cambria" w:eastAsia="Calibri" w:hAnsi="Cambria" w:cs="Times New Roman"/>
          <w:sz w:val="26"/>
          <w:szCs w:val="26"/>
        </w:rPr>
      </w:pPr>
    </w:p>
    <w:p w:rsidR="00433C68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sz w:val="26"/>
          <w:szCs w:val="26"/>
        </w:rPr>
      </w:pPr>
    </w:p>
    <w:p w:rsidR="00433C68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sz w:val="26"/>
          <w:szCs w:val="26"/>
        </w:rPr>
      </w:pPr>
    </w:p>
    <w:p w:rsidR="00433C68" w:rsidRPr="00E84463" w:rsidRDefault="00433C68" w:rsidP="00433C68">
      <w:pPr>
        <w:tabs>
          <w:tab w:val="left" w:pos="3390"/>
        </w:tabs>
        <w:spacing w:after="0"/>
        <w:jc w:val="right"/>
        <w:rPr>
          <w:rFonts w:ascii="Cambria" w:eastAsia="Calibri" w:hAnsi="Cambria" w:cs="Times New Roman"/>
          <w:sz w:val="26"/>
          <w:szCs w:val="26"/>
        </w:rPr>
      </w:pPr>
    </w:p>
    <w:p w:rsidR="00433C68" w:rsidRDefault="00433C68" w:rsidP="00433C68">
      <w:pPr>
        <w:tabs>
          <w:tab w:val="left" w:pos="3390"/>
        </w:tabs>
        <w:spacing w:after="0"/>
        <w:rPr>
          <w:rFonts w:ascii="Cambria" w:eastAsia="Calibri" w:hAnsi="Cambria" w:cs="Times New Roman"/>
          <w:sz w:val="26"/>
          <w:szCs w:val="26"/>
        </w:rPr>
      </w:pPr>
    </w:p>
    <w:p w:rsidR="00433C68" w:rsidRPr="00E84463" w:rsidRDefault="00433C68" w:rsidP="00433C6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proofErr w:type="spellStart"/>
      <w:r w:rsidRPr="005F6902">
        <w:rPr>
          <w:rFonts w:ascii="Cambria" w:eastAsia="Calibri" w:hAnsi="Cambria" w:cs="Times New Roman"/>
          <w:sz w:val="24"/>
          <w:szCs w:val="24"/>
        </w:rPr>
        <w:lastRenderedPageBreak/>
        <w:t>п.г.т</w:t>
      </w:r>
      <w:proofErr w:type="spellEnd"/>
      <w:r w:rsidRPr="005F6902">
        <w:rPr>
          <w:rFonts w:ascii="Cambria" w:eastAsia="Calibri" w:hAnsi="Cambria" w:cs="Times New Roman"/>
          <w:sz w:val="24"/>
          <w:szCs w:val="24"/>
        </w:rPr>
        <w:t xml:space="preserve">. Шумячи, </w:t>
      </w:r>
      <w:proofErr w:type="spellStart"/>
      <w:r w:rsidRPr="005F6902">
        <w:rPr>
          <w:rFonts w:ascii="Cambria" w:eastAsia="Calibri" w:hAnsi="Cambria" w:cs="Times New Roman"/>
          <w:sz w:val="24"/>
          <w:szCs w:val="24"/>
        </w:rPr>
        <w:t>Шумячский</w:t>
      </w:r>
      <w:proofErr w:type="spellEnd"/>
      <w:r w:rsidRPr="005F6902">
        <w:rPr>
          <w:rFonts w:ascii="Cambria" w:eastAsia="Calibri" w:hAnsi="Cambria" w:cs="Times New Roman"/>
          <w:sz w:val="24"/>
          <w:szCs w:val="24"/>
        </w:rPr>
        <w:t xml:space="preserve"> район</w:t>
      </w:r>
    </w:p>
    <w:p w:rsidR="00433C68" w:rsidRDefault="00433C68" w:rsidP="00433C68">
      <w:pPr>
        <w:tabs>
          <w:tab w:val="left" w:pos="3390"/>
        </w:tabs>
        <w:spacing w:after="0"/>
        <w:jc w:val="center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2022 г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акценты с технических областей знаний смещается на научные исследования в области живой природы, и это не удивительно, так как появляются новые болезни, существует огромное количество проблем в области экологии. Биологические знания приобретают все большее значения и в развитии народного хозяйства. Поэтому человечество должно понимать, что наступил век биологии. У нас много талантливых детей, но необходимо активизировать усилия педагогов для их привлечения на сторону биологической науки. К сожалению, существует множество проблем на пути решения этого вопроса: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специальности, по мнению многих родителей, не престижны в настоящее время;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трудоустройством выпускников ВУЗов (работа в основном в школах);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школе есть много детей, которых интересуют биологические дисциплины, но необходимо так увлечь, заинтересовать ребенка, чтобы в дальнейшем он пошел именно по этому направлению. 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 – продолжительный процесс, связанный с анализом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конкретного ребенка. 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Одарённых детей отличает исключительная возможность обучения. Эта черта связана с высокой скоростью переработки и усвоения информации. Но одновременно такие дети могут быстро утрачивать интерес к ежедневным кропотливым занятиям. Им важны принципиальные вещи, широкий охват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дети имеют более высокие по сравнению с большинством интеллектуальные способности, восприимчивость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учению,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возможности и проявления. Д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активная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потребность; испытывают радость от добывания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требуют особого подхода, особой системы обучения.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выделяют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категории одаренных детей: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одаренных детей проходит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является одним из важнейших аспектов деятельности школы. 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работа по выявлению способностей лежит на педагогах. Однако, традиции и методы школьного воспитания, как правило, не предусматривают специальных мероприятий по выявлению склонностей и интересов обучающихся. Организация школьного процесса сводится в основном к достижению успехов в обучении, заключенном в рамки школьной программы. Вопросы самопознания, индивидуализация и дифференциация обучения должны быть подняты на должный уровень. Обучающиеся не должны зацикливаться на оценках, как единственном показателе успеха, потому что при этом снижается самооценка школьников и образуется комплекс неполноценности. Создание данной программы было обусловлен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необходимостью обеспечения развития</w:t>
      </w:r>
      <w:r w:rsidRPr="00B7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обучающихся и возможностью реализации творческого 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енциала личности. </w:t>
      </w:r>
    </w:p>
    <w:p w:rsidR="00433C68" w:rsidRPr="00B73F16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Нацелить учащихся на большую и интересную работу поможет систематическое проведение уроков с практической направленностью, включающих в себя задачи естественнонаучного содержания, доклады учащихся, практические работы, проектные работы, уроки-экскурсии  в природу.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  <w:r w:rsidRPr="00B7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и развитие интеллектуальных и творческих способностей обучающихся через предмет «Биология», создание условий для самореализации способностей обучающихся.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реализации программы: 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сентября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по сентябрь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г.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- 1 раз в неделю. 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учащихся: с 5 по 9 классы.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18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творческих способностей обучающихся на уроках биологии и во внеурочной деятельности,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благоприятных условий для развития одаренных детей в интересах личности, общества и государства.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BB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мотивации приобретения дополнительных знаний по биологии.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Понимание важности изучения биологии в современном мире.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Развитие интеллекта и творческой активности </w:t>
      </w:r>
      <w:proofErr w:type="gram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4.Создание условий для всестороннего развития одаренных детей.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Выстраивание целостной системы работы с одаренными детьми в школе.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6.Развитие интереса к исследовательской деятельности.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7.Удовлетворение потребности в новой информации (широко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коммуникативная адаптация);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8.Участие в олимпиадных и конкурсных мероприятиях.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Создание портфолио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Методы и способы выявления наклонностей </w:t>
      </w:r>
      <w:proofErr w:type="gramStart"/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</w:t>
      </w:r>
      <w:proofErr w:type="gramEnd"/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обучающихся: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на уроках и во внеурочной деятельности, анализ, беседы, деловые и ролевые игра, анкетирование, тестирование, опрос, совместная деятельность, в том числе проектная и исследовательская.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Диагностический инструментарий: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1.Уровень владения Интернет-ресурсами.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систематизации и классификации полученной информации.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работать с портфолио.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4.Участие в </w:t>
      </w:r>
      <w:proofErr w:type="spell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олимпиадах, конференциях, конкурсах и проектах.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Диагностические этапы: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Педагогическая диагностика.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Психологическая диагностика.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Специальная углубленная диагностика.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Диагностический мониторинг (анализ динамики развития).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Диагностики: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1.Методика </w:t>
      </w:r>
      <w:proofErr w:type="spell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Торренса</w:t>
      </w:r>
      <w:proofErr w:type="spell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(модифицирована Е. Туник) Тест для изучения творческих способностей учащихся. 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Тест «Определение общих способностей» выявления умственных способностей обучающихся </w:t>
      </w:r>
      <w:proofErr w:type="gram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Айзенка</w:t>
      </w:r>
      <w:proofErr w:type="spell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креативности (тест Д.Б. Богоявленской).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Методика по изучению </w:t>
      </w:r>
      <w:proofErr w:type="spell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социолизированности</w:t>
      </w:r>
      <w:proofErr w:type="spell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учащихся (</w:t>
      </w:r>
      <w:proofErr w:type="spell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М.И.Рожков</w:t>
      </w:r>
      <w:proofErr w:type="spell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4.Анкета по выявлению уровня самооценки (</w:t>
      </w:r>
      <w:proofErr w:type="spell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Р.В.Овчарова</w:t>
      </w:r>
      <w:proofErr w:type="spell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5.Мониторинг «Навыки сотрудничества» (</w:t>
      </w:r>
      <w:proofErr w:type="spell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Н.Ю.Яшин</w:t>
      </w:r>
      <w:proofErr w:type="spell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6.Анкета «Познавательная направленность».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7.Диагностика «Направленность на приобретение знаний» (</w:t>
      </w:r>
      <w:proofErr w:type="spell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Е.П.Ильин</w:t>
      </w:r>
      <w:proofErr w:type="spell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8.Адаптированный вариант проективной методики «Решение ситуаций» (Рене</w:t>
      </w:r>
      <w:proofErr w:type="gram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иль).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работы педагога с одаренными детьми: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возрастания роли внеурочной деятельности;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433C68" w:rsidRPr="000A15B6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A1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Стратегия работы с одаренными детьми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 этап – аналитический 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выявлении одаренных детей учитываются их успехи в какой-либо деятельности. Творческий потенциал ребенка может получить развитие в разных образовательных областях.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– диагностический 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индивидуальная оценка познавательных, творческих возможностей и способностей ребенка.</w:t>
      </w: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этапе проводятся групповые формы работы: конкурсы, «мозговые штурмы», ролевые тренинги,</w:t>
      </w:r>
      <w:proofErr w:type="gram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отчеты, проектные задания, участие в интеллектуальных олимпиадах, марафонах, проектах, объединениях дополнительного образования и кружках по интересам.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– этап формирования, углубления и развития способностей учащихся.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B182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Условия успешной работы с одаренными учащимися.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 с одаренными учащимися.</w:t>
      </w:r>
    </w:p>
    <w:p w:rsidR="00433C68" w:rsidRPr="00BB1829" w:rsidRDefault="00433C68" w:rsidP="00433C68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работ,</w:t>
      </w:r>
    </w:p>
    <w:p w:rsidR="00433C68" w:rsidRPr="00BB1829" w:rsidRDefault="00433C68" w:rsidP="00433C68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дифференцированное обучение,</w:t>
      </w:r>
    </w:p>
    <w:p w:rsidR="00433C68" w:rsidRPr="00BB1829" w:rsidRDefault="00433C68" w:rsidP="00433C68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проблемных ситуаций,</w:t>
      </w:r>
    </w:p>
    <w:p w:rsidR="00433C68" w:rsidRPr="00BB1829" w:rsidRDefault="00433C68" w:rsidP="00433C68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видов игр,</w:t>
      </w:r>
    </w:p>
    <w:p w:rsidR="00433C68" w:rsidRPr="00BB1829" w:rsidRDefault="00433C68" w:rsidP="00433C6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изучение основной и дополнительной литературы,</w:t>
      </w:r>
    </w:p>
    <w:p w:rsidR="00433C68" w:rsidRPr="00BB1829" w:rsidRDefault="00433C68" w:rsidP="00433C6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тематические конференции, диспуты, дискуссии, круглые столы.</w:t>
      </w:r>
    </w:p>
    <w:p w:rsidR="00433C68" w:rsidRPr="00BB1829" w:rsidRDefault="00433C68" w:rsidP="00433C6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олимпиадах;</w:t>
      </w:r>
    </w:p>
    <w:p w:rsidR="00433C68" w:rsidRPr="00BB1829" w:rsidRDefault="00433C68" w:rsidP="00433C6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проектов;</w:t>
      </w:r>
    </w:p>
    <w:p w:rsidR="00433C68" w:rsidRPr="00BB1829" w:rsidRDefault="00433C68" w:rsidP="00433C6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курсы;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Ресурсное обеспечение программы: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библиотечный фонд – наличие литературы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ИКТ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Критерий эффективности:</w:t>
      </w:r>
    </w:p>
    <w:p w:rsidR="00433C68" w:rsidRPr="00BB1829" w:rsidRDefault="00433C68" w:rsidP="00433C6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познавательного интереса к предмету;</w:t>
      </w:r>
    </w:p>
    <w:p w:rsidR="00433C68" w:rsidRPr="00BB1829" w:rsidRDefault="00433C68" w:rsidP="00433C6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proofErr w:type="gram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неуспевающих</w:t>
      </w:r>
      <w:proofErr w:type="gram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предмету;</w:t>
      </w:r>
    </w:p>
    <w:p w:rsidR="00433C68" w:rsidRPr="00BB1829" w:rsidRDefault="00433C68" w:rsidP="00433C6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</w:t>
      </w:r>
      <w:proofErr w:type="gramStart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выбирающих биологию как экзамен с успешной сдачей его;</w:t>
      </w:r>
    </w:p>
    <w:p w:rsidR="00433C68" w:rsidRPr="00BB1829" w:rsidRDefault="00433C68" w:rsidP="00433C6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 и конкурсах различного уровня:</w:t>
      </w:r>
    </w:p>
    <w:p w:rsidR="00433C68" w:rsidRPr="00BB1829" w:rsidRDefault="00433C68" w:rsidP="00433C6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реализации программы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с одарёнными детьми: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7440"/>
        <w:gridCol w:w="1662"/>
      </w:tblGrid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single" w:sz="6" w:space="0" w:color="00000A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8" w:type="dxa"/>
            <w:tcBorders>
              <w:top w:val="single" w:sz="6" w:space="0" w:color="00000A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14" w:type="dxa"/>
            <w:tcBorders>
              <w:top w:val="single" w:sz="6" w:space="0" w:color="00000A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учащихся имеющих высокий уровень учебно - познавательной деятельности.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одаренных детей. Проведение тест методик, тестов-опросников, тренингов, диагностик по выявлению степени одаренности, уровня развития интеллектуальных возможностей учащихся.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 предметной школьной и районной олимпиаде, конкурсах.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консультаций, дополнительных занятий для мотивированных учащихся.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разноуровневого</w:t>
            </w:r>
            <w:proofErr w:type="spellEnd"/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на уроках.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индивидуальной работы с детьми; проведения занятий с детьми; отработка форм, методов, приёмов работы; создание мониторинга результативности работы с одарёнными детьми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одаренными учащимися, перспективы в работе.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33C68" w:rsidRPr="00BB1829" w:rsidTr="00A25EC4">
        <w:trPr>
          <w:tblCellSpacing w:w="15" w:type="dxa"/>
        </w:trPr>
        <w:tc>
          <w:tcPr>
            <w:tcW w:w="259" w:type="dxa"/>
            <w:tcBorders>
              <w:top w:val="double" w:sz="2" w:space="0" w:color="C0C0C0"/>
              <w:left w:val="single" w:sz="6" w:space="0" w:color="00000A"/>
              <w:bottom w:val="single" w:sz="6" w:space="0" w:color="00000A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08" w:type="dxa"/>
            <w:tcBorders>
              <w:top w:val="double" w:sz="2" w:space="0" w:color="C0C0C0"/>
              <w:left w:val="double" w:sz="2" w:space="0" w:color="C0C0C0"/>
              <w:bottom w:val="single" w:sz="6" w:space="0" w:color="00000A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школы с другими структурами социума для создания благоприятных условий развития одаренности.</w:t>
            </w:r>
          </w:p>
        </w:tc>
        <w:tc>
          <w:tcPr>
            <w:tcW w:w="1514" w:type="dxa"/>
            <w:tcBorders>
              <w:top w:val="double" w:sz="2" w:space="0" w:color="C0C0C0"/>
              <w:left w:val="double" w:sz="2" w:space="0" w:color="C0C0C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68" w:rsidRPr="00BB1829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</w:tbl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реализации программы.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программы предполагает развитие у школьников умений исследовательской деятельности и творческого мышления, особенно таких его характеристик, как беглость, гибкость, оригинальность, умение выступать на большой аудитории.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А.И. Коллективное творчество школьников. – Ярославль,2004.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Воронин В.Н. Интеллект и креативность в межличностном взаимодействии. – Москва, 2004.</w:t>
      </w:r>
    </w:p>
    <w:p w:rsidR="00433C68" w:rsidRPr="00BB1829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Векслера/Детский вариант/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Осведомлённость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младше 8 лет и старше подозреваемых в умственном снижении: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начинать с задания №1, прекратить при 5 отрицательных ответах подряд.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8 лет и старше, не подозреваемых в умственном снижении: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начинать с задания №4. Если одно из заданий №4, №5 или №6 не выполнено, то прежде, чем переходить к следующему, необходимо возвратиться к заданиям №№ 1,2,3. Если все три задания - №№ 4,5,6 выполнены, то дать аванс за №№ 1,2,3 и переходить к заданию №7. Прекратить при 5 неудачах подряд.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Оценки: 1-0.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7931"/>
        <w:gridCol w:w="975"/>
      </w:tblGrid>
      <w:tr w:rsidR="00433C68" w:rsidRPr="007D4F80" w:rsidTr="00A25EC4">
        <w:trPr>
          <w:tblCellSpacing w:w="15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и контрольные ответы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 тебя ушей?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Два. Пара.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этот палец?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Указательный.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ног у собаки?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Четыре.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какого животного мы получаем молоко?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От коровы (или козы или верблюда).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сделать, чтобы вода закипела?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Поставить на огонь (или газ, или плиту). Нагреть.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магазине продают сахар?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В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продовольственном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другом где могут продавать сахар).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копеек в пятаке?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Пять.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дней в неделе?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Семь.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основал город, который называется Санкт-Петербург?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Петр Первый.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Строители.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Ленин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ерно, город раньше назывался по имени Ленина, а кто его основал?)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пара?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Два. Двое, два человека (или предмета). Оценка в школе.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Пара ног (или предметов).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?: это количество. Парочками ходят в детском саду.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(Верно.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значит, что такое пара?)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мне четыре времени года?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Зима, лето, осень, весна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порядке).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рубины?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Красного (Любого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светло-розового до темно-красного).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Рубинового.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садится солнце?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На западе.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указании рукой на запад или при ответе «за горизонтом»: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«Верно, но какое это направление?).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За тучу (или горы, или др.)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нужен желудок?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Он переваривает пищу. Обрабатывает пищу своим соком. Перерабатывает пищу.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нефть или масло плавают на воде?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Потому что плотность воды больше (или нефти меньше). Легче.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Легкая. (Да, но монета тоже легкая, а не плавает).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написал «Евгений Онегин»?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Пушкин или Чайковский.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празднуют 9 мая?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Годовщина победы в Великой Отечественной войне. День Победы над фашистами.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SOS?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Сигнал бедствия. Призыв (или сигнал) о бедствии. Сигнал, когда корабль тонет. «Спасите наши души».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примерно рост среднего человека?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150-180 см.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расположена Италия?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На юге Европы. На </w:t>
            </w:r>
            <w:proofErr w:type="spell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Аппенинском</w:t>
            </w:r>
            <w:proofErr w:type="spell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полуострове. В Средиземном море.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В Европе. На юго-западе Европы. На Балканском полуострове. Около Франции. На острове.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килограммов в центнере?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100 кг.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столица Греции?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Афины.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получают скипидар?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Из хвойных деревьев (или дерева, или сосны, или ели, или смолы).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Из спирта, бензина или нефти.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километров от Москвы до Владивостока?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8-11 тыс. км.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бывает 29 февраля?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через каждые 4 года. В високосном году.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Зимой. В феврале.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В этом (или таком-то году). Если год високосный спросить: «А когда еще будет?»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открыл Южный полюс?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Амундсен.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барометр?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Прибор для измерения атмосферного давления. Прибор, предсказывающий погоду.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Измеряет температуру.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Для измерения погоды.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иероглиф?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Письменные знаки некоторых странах (Египте, Китае, Японии и др.) или у древних. Вид или знак письменности. Буквы в Китае (или др.).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Клинопись. Что-то нарисовано. Знак. Буквы.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Александр Македонский?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Великий полководец древности. Древнегреческий полководец. Завоеватель, жил до нашей эры. Покоритель Персии (или Египта). Глава греко-македоно-персидской державы.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Великий русский полководец.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Великий полководец. Военачальник. Предводитель македонцев. Полководец Македонии.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конфискация?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Принудительное (или безвозмездное) изъятие имущества в собственность государства по приговору суда (или в административном порядке, или по закону). Отбор имущества по закону.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Отнятие (или изъятие) имущества. Насильственное (или принудительное) изъятие имущества.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Результаты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этому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субтесту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 представление об объеме и уровне знаний и способности сохранения их в долговременной памяти, избирательной направленности интересов и общей образованности испытуемого.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высокие коэффициенты корреляции с общими итоговыми оценками интеллекта, и поэтому является большой предсказательной силой в отношении выполнения остальных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субтестов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Случаи значительного расхождения оценок по "Осведомленности" с другими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субтестами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интерес для характеристики личности в норме и патологии, могут свидетельствовать об одностороннем преимуществе вербального развития интеллекта, оторванности от реальности, книжном характере знаний. Другой важной особенностью этого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то, что результаты по нему менее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 другим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субтестам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подвержены "ухудшению" в связи с различными клиническими болезнями.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следующие феномены: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"забывание" - когда испытуемый сразу не дает ответа, и после решения последующих нескольких заданий, неожиданно возвращается к нерешенному вопросу и дает на него ответ. Может встречаться при ригидности мышления;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точность воспроизведения - испытуемый дает или старается дать как можно более точную информацию на поставленный вопрос, порой (при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демонстративности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без просьбы экспериментатора, показывая свои обширные знания;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населения - встречается у лиц, следящих внимательно за состоянием внутри страны;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географические названия - по аналогии с феноменом у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Роршаха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интерес к географии, который встречается у акцентуированных личностей (имеется в виду не специалисты-географы);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социологии и философии видно по ответам на последние два вопроса.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Понятливость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Особенность инструкции для 2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перед заданием № 6 испытуемому необходимо сказать: «До сих пор ты отвечал все правильно, очень хорошо. Теперь я тебя попрошу, говори мне как можно больше. Говори до тех пор, пока сам все не скажешь, или я тебя не остановлю».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надо с задания № 1. Прекращать при трех неудачах подряд. Оценки 2-1-0.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критерии оценок для заданий 1-5: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балла, если испытуемый проявляет собственную активность, т.е. сам принимает решение или пытается сам исправить предложенную ситуацию;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балл, если испытуемый предлагает исправить положение кому-нибудь другому или обращается за помощью к кому-либо.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задания 1-5 обязательно нужно добиться позитивного ответа, ответа «не знаю» не должно быть.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критерии для оценок для заданий 6-14: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если указывается не меньше двух причин,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если указывается 1 причина.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024"/>
        <w:gridCol w:w="975"/>
      </w:tblGrid>
      <w:tr w:rsidR="00433C68" w:rsidRPr="007D4F80" w:rsidTr="00A25EC4">
        <w:trPr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и контрольные ответы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будешь делать, если порежешь себе палец?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 Помажу йодом. Забинтую. Заклею пластырем. Вымою водой с мылом.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Скажу маме. Пойду к врачу.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Плакать. Пойду домой. Ничего.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будешь делать, если потеряешь мячик, который тебе дали поиграть? (куклу, книгу – в зависимости от возраста, пола).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2: Куплю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Отдам свой (или такой же, или другой). Заплачу.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Извинюсь. Скажу маме.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Плакать. Скажу ему, что потерял.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Искать пока не найду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(?: 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если не найдешь?»).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будешь делать, если пришел в магазин за хлебом, а хлеба в магазине не оказалось?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 Пойду в другой магазин. Куплю булку.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Спрошу у мамы, что делать.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Пойду домой. Отдам деньги.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будешь делать, если маленький мальчишка, меньше тебя ростом, стал бы с тобой драться? (для девочек – «девчонка»).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 Успокою (или займу чем-нибудь, или остановлю, или утихомирю) его. Объясню (или внушу) ему, что так нельзя. Переведу на шутку.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Попрошу кого-нибудь остановить его. Скажу маме. Поставлю в угол.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Повалю и буду держать. Оттолкну. Дам сдачи.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Ничего. Отойду.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ты сделал, если бы увидел поезд, приближающийся к поврежденным рельсам?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 Попытаюсь остановить поезд. Встану на рельсы и буду делать знаки. Буду махать чем-нибудь (или красным платком).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Скажу стрелочнику (или кому-нибудь).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Отойду. Убегу. Посмотрю.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Закричу.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лучше строить дом из кирпича, чем из дерева?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Прочнее (или крепче). Не гниет (или долговечнее, или меньше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подвержен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коррозии). Кирпич не горит. Из кирпичей можно строить многоэтажные дома.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Удобнее (или легче) строить. Лучше изоляция. Красивее. Теплее. Дешевле. В дерево молния ударит, а в камень нет.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Выгоднее. Безопаснее. Практичнее.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преступников сажают в тюрьму?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изоляции от общества (или могут совершить другое преступление). Для исправления (или перевоспитания). Для наказания.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чтобы не сбежали. Для других урок. Чтобы отбыли срок наказания. Законы нельзя нарушать.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?: Они преступники (или совершили преступление). (?: «Верно.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почему их сажают в тюрьму?»).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при кораблекрушении надо в первую очередь спасать женщин и детей?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слабые (или мужчины сильнее женщин). Женщины более необходимы для ухода за детьми. Дети дольше будут жить.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Они не умеют плавать. Так принято. Чтобы не было паники.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Женщины – слабый пол.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выгоднее хранить деньги в сберкассе, а не дома?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Уберечься от соблазна истратить. Безопаснее (или дома могут украсть или сгореть при пожаре). Идут проценты. Выгодно государству, оно использует эти деньги.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Дома можно потерять.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Выгодно. Удобно. Надежно. Сохранение. Накопление. Польза государству.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выгодны пункты проката?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вещь нужна только на короткое время (или на один раз, или на сезон). Не каждую вещь человек в состоянии купить.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для поступления в институт необходимо сдавать экзамены?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Отобрать (или выявить)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знающих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подготовленных, или сильнейших). Отсеять не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знающих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не подготовленных). Отобрать (или выявить) талантливых (или способных). Проверить способность учиться в институте (или отсеять «тупых»). Чтобы для всех были равные условия (или чтобы не поступали нечестным путем). Конкурс (или желающих много, а мест мало).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Узнать, хорошо ли все знают. Пополнить (или вспомнить) свои знания.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?: Проверить знания (или что ты знаешь, или на что способен). Иметь представление о поступающих (или знаниях, или способностях). Нельзя принимать всех подряд.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(«Верно.</w:t>
            </w:r>
            <w:proofErr w:type="gram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почему надо сдавать экзамены, чтобы поступить?).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для производства детских игрушек чаще используют пластмассу, чем дерево?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легче. Легко делать (или обрабатывать). </w:t>
            </w:r>
            <w:proofErr w:type="spellStart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Гигиеничнее</w:t>
            </w:r>
            <w:proofErr w:type="spellEnd"/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Занозы не будет. Дешевле. Экономия древесины. Легко штамповать.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Прочнее. Красиво (или эстетично).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Удобно. Выгодно. Практично.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выбираем депутатов парламента?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достойных (или лучших). Не все могут управлять. Потому что каждый из нас имеет право голоса (или выбора). В этом – проявление демократии (или народной власти). У нас власть осуществляется через представителей народа (или депутаты – представители народа). Власть основана на выборности.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У нас демократия (или народная власть). Депутаты отражают (отстаивают или защищают) интересы народа.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нужно выполнять обещания?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Подведешь другого. Тебе не будут верить (или будут считать лгуном). Для пользы дела.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 Так принято. Это нехорошо. Это не честно.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C68" w:rsidRPr="007D4F80" w:rsidTr="00A25EC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?: Это дело чести. Вопрос морали.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C68" w:rsidRPr="007D4F80" w:rsidRDefault="00433C68" w:rsidP="00A2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Исследуется способность моделировать свое поведение в социальных ситуациях. Отмечается практичность мышления, суждения испытуемого, касающиеся его житейского и социального опыта. Результаты скорее говорят о "фасаде" поведения. Результаты обычно очень чутко реагируют на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дезадаптацию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испытуемого (например, при неврозах или психопатиях). Снижение результатов говорит об игнорировании или пренебрежении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конформности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ослаблению интереса к социальному участию. Высокие же оценки отражают чрезмерную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конформность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пассивность, либо демонстрирование социально-приемлемых черт характера (что встречается у демонстративных личностей). Следует иметь в виду, что некоторые социально активные психопаты набирают высокие оценки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субтесту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феномены: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отмечать характер решительности или нерешительности при ответах испытуемого;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 "фасада" при акцентуации характера, когда испытуемый адекватно дает модель своего поведения в социальных условиях, но на самом деле в реальных ситуациях его поведение противоположно.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Приложение№2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на изучение креативности (способности к творчеству). Тест </w:t>
      </w:r>
      <w:proofErr w:type="spellStart"/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Торренса</w:t>
      </w:r>
      <w:proofErr w:type="spellEnd"/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 Дорисуйте фигуры до целой картинки, придумайте и напишите названия. Можно нарисовать несколько картинок по каждой фигуре.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1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0 баллов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Абстрактный узор. Лицо, голова человека. Очки. Птица (летящая), чайка.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Брови, глаза человека. Волна, море. Животное (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Кот, кошка. Облако, туча. Сверхъестественные существа. Сердце («любовь»). Собака. Сова. Цветок. Человек, мужчина. Яблоко.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2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Дерево и его детали. Рогатка. Цветок.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Буква: Ж,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Дом, строение. Знак, символ, указатель. Птица, следы, ноги. Цифра. Человек.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3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Звуковые и радиоволны. Лицо человека. Парусный корабль, лодка. Фрукты, ягоды.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Ветер, облака, дождь. Воздушные шарики. Дерево и его детали. Дорога, мост. Животное или его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Карусели, качели. Колеса. Лук и стрелы. Луна. Рыба, рыбы. Санки. Цветы.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4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Волна, море. Вопросительный знак. Змея. Лицо человека. Хвост животного, хобот слона.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Кот, кошка. Кресло, стул. Ложка, половник. Мышь. Насекомое, гусеница, червь. Очки. Птица: гусь, лебедь. Ракушка.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Сверхъественные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существа. Трубка для курения. Цветок.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5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Блюдо, ваза, чаша. Корабль, лодка. Лицо человека. Зонт.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Водоем, озеро. Гриб. Губы, подбородок. Корзина, таз. Лимон, яблоко. Лук (и стрелы). Овраг, яма. Рыба. Яйцо.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6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Лестница, ступени. Лицо человека.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Гора, скала. Ваза. Дерево, ель. Кофта, пиджак, платье. Молния, гроза. Человек: мужчина, женщина. Цветок.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7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Автомашина. Ключ. Серп.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Гриб. Ковш, черпак. Линза, лупа. Лицо человека. Ложка, половник. Молоток. Очки. Самокат. Символ: серп и молот. Теннисная ракетка.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Фигура 8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Девочка, женщина. Человек: голова или тело.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Буква: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Ваза. Дерево. Книга. Майка, платье. Ракета. Сверхъестественные существа. Цветок. Щит.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9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Горы, холмы. Животное, его уши. Буква М.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балл.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Верблюд. Волк. Кот, кошка. Лиса. Лицо человека. Собака. Человек: фигура.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 10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Абстрактный узор. Гусь, утка. Дерево, ель, сучья. Лицо человека. Лиса. </w:t>
      </w: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Буратино. Девочка. Птица. Сверхъестественные существа. Цифры. Человек, фигура.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и предложите письменно решение необычных ситуаций.</w:t>
      </w:r>
    </w:p>
    <w:p w:rsidR="00433C68" w:rsidRPr="007D4F80" w:rsidRDefault="00433C68" w:rsidP="00433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будет на Земле, если все люди станут легкими как пушинки?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три дня вся наша планета будет залита водой, превратится в один океан. Что вы будете делать?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Землю высадилось несколько тысяч инопланетян, в том числе рядом с вашим домом. Что вы предпримете?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 оригинальность и объём всех ответов в классе.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оценки общей одаренности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должна рассматриваться как дополнительная к комплекту методик для специалистов.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предлагается оценить уровень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девяти характеристик, обычно наблюдаемых у одаренных детей. Внимательно изучите их и дайте оценку вашему ребенку по каждому параметру, пользуясь следующей шкалой: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оцениваемое свойство личности развито хорошо, четко выражено, проявляется часто в различных видах деятельности и поведении;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 – свойство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 выражено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проявляется непостоянно при этом противоположное </w:t>
      </w:r>
      <w:bookmarkStart w:id="0" w:name="_GoBack"/>
      <w:bookmarkEnd w:id="0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свойство проявляется очень редко;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оцениваемое и противоположное свойства личности в поведении и деятельности уравновешивают друг друга;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более ярко выражено и чаще проявляется свойство личности, противоположное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оцениваемому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четко выражено и часто проявляется свойство личности, противоположное 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оцениваемому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оно фиксируется в поведении и во всех видах деятельности;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сведений для оценки данного качества нет (не имею).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Качество Отметка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Любознательность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Сверхчувствит</w:t>
      </w:r>
      <w:proofErr w:type="gram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</w:t>
      </w:r>
      <w:proofErr w:type="spellEnd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проблемам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Способность к прогнозированию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Словарный запас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Способность к оценке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Изобретательность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Способность рассуждать и мыслить логически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Настойчивость</w:t>
      </w:r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Перфекционизм</w:t>
      </w:r>
      <w:proofErr w:type="spellEnd"/>
    </w:p>
    <w:p w:rsidR="00433C68" w:rsidRPr="007D4F80" w:rsidRDefault="00433C68" w:rsidP="00433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отметки (либо среднеарифметические показатели, вычисленные по результатам оценок нескольких взрослых) отложим на графике. Идеальный результат – правильный девятиугольник. Но у реального ребенка при объективной оценке обычно получается звездочка сложной конфигурации. Этот график дает наглядное представление о том, в каком направлении следует вести дальнейшую воспитательную работу.</w:t>
      </w:r>
    </w:p>
    <w:p w:rsidR="00363C0B" w:rsidRPr="007D4F80" w:rsidRDefault="00433C68" w:rsidP="00433C68">
      <w:pPr>
        <w:rPr>
          <w:rFonts w:ascii="Times New Roman" w:hAnsi="Times New Roman" w:cs="Times New Roman"/>
          <w:sz w:val="24"/>
          <w:szCs w:val="24"/>
        </w:rPr>
      </w:pPr>
      <w:r w:rsidRPr="007D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пространство человечества постоян</w:t>
      </w:r>
    </w:p>
    <w:sectPr w:rsidR="00363C0B" w:rsidRPr="007D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E67"/>
    <w:multiLevelType w:val="hybridMultilevel"/>
    <w:tmpl w:val="BA863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F65D0"/>
    <w:multiLevelType w:val="multilevel"/>
    <w:tmpl w:val="5F42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C470E"/>
    <w:multiLevelType w:val="hybridMultilevel"/>
    <w:tmpl w:val="F00A6F9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5C5208F9"/>
    <w:multiLevelType w:val="multilevel"/>
    <w:tmpl w:val="B50E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409F5"/>
    <w:multiLevelType w:val="hybridMultilevel"/>
    <w:tmpl w:val="16341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B8"/>
    <w:rsid w:val="00001842"/>
    <w:rsid w:val="00001847"/>
    <w:rsid w:val="00002CBC"/>
    <w:rsid w:val="0000355D"/>
    <w:rsid w:val="00007D2C"/>
    <w:rsid w:val="00011096"/>
    <w:rsid w:val="000111CA"/>
    <w:rsid w:val="00013333"/>
    <w:rsid w:val="00013461"/>
    <w:rsid w:val="00013755"/>
    <w:rsid w:val="00015298"/>
    <w:rsid w:val="00016DEC"/>
    <w:rsid w:val="000204AB"/>
    <w:rsid w:val="00023185"/>
    <w:rsid w:val="00026335"/>
    <w:rsid w:val="000264CE"/>
    <w:rsid w:val="00031E12"/>
    <w:rsid w:val="00032131"/>
    <w:rsid w:val="000327CA"/>
    <w:rsid w:val="000328D9"/>
    <w:rsid w:val="000330C7"/>
    <w:rsid w:val="00036539"/>
    <w:rsid w:val="00036DE6"/>
    <w:rsid w:val="000373AF"/>
    <w:rsid w:val="00040BB8"/>
    <w:rsid w:val="0004160D"/>
    <w:rsid w:val="00042E91"/>
    <w:rsid w:val="00043432"/>
    <w:rsid w:val="00044374"/>
    <w:rsid w:val="00044E63"/>
    <w:rsid w:val="0004532C"/>
    <w:rsid w:val="00045944"/>
    <w:rsid w:val="00045D65"/>
    <w:rsid w:val="0004656F"/>
    <w:rsid w:val="00047571"/>
    <w:rsid w:val="000476E1"/>
    <w:rsid w:val="0005019F"/>
    <w:rsid w:val="000512D0"/>
    <w:rsid w:val="00051506"/>
    <w:rsid w:val="00051D0B"/>
    <w:rsid w:val="00051D67"/>
    <w:rsid w:val="000521D9"/>
    <w:rsid w:val="00052DB3"/>
    <w:rsid w:val="00053C02"/>
    <w:rsid w:val="00055081"/>
    <w:rsid w:val="00055838"/>
    <w:rsid w:val="00055C5D"/>
    <w:rsid w:val="00056094"/>
    <w:rsid w:val="00056559"/>
    <w:rsid w:val="00056AFC"/>
    <w:rsid w:val="00057372"/>
    <w:rsid w:val="000573FF"/>
    <w:rsid w:val="000576F0"/>
    <w:rsid w:val="0005783C"/>
    <w:rsid w:val="00057CBF"/>
    <w:rsid w:val="00062396"/>
    <w:rsid w:val="00062C64"/>
    <w:rsid w:val="00062CF5"/>
    <w:rsid w:val="00066E11"/>
    <w:rsid w:val="00066EF8"/>
    <w:rsid w:val="00066EFC"/>
    <w:rsid w:val="00073115"/>
    <w:rsid w:val="00073BA1"/>
    <w:rsid w:val="00073BAB"/>
    <w:rsid w:val="0007732D"/>
    <w:rsid w:val="00077E00"/>
    <w:rsid w:val="000820B6"/>
    <w:rsid w:val="000824DA"/>
    <w:rsid w:val="00085A1A"/>
    <w:rsid w:val="00085FF8"/>
    <w:rsid w:val="000861F3"/>
    <w:rsid w:val="0008693D"/>
    <w:rsid w:val="00091E7C"/>
    <w:rsid w:val="00091F3B"/>
    <w:rsid w:val="000924A0"/>
    <w:rsid w:val="00093561"/>
    <w:rsid w:val="00093958"/>
    <w:rsid w:val="00094EE2"/>
    <w:rsid w:val="000A01F1"/>
    <w:rsid w:val="000A15B6"/>
    <w:rsid w:val="000A1C06"/>
    <w:rsid w:val="000A30F7"/>
    <w:rsid w:val="000A333A"/>
    <w:rsid w:val="000A38EF"/>
    <w:rsid w:val="000A4198"/>
    <w:rsid w:val="000A4AF6"/>
    <w:rsid w:val="000A63AF"/>
    <w:rsid w:val="000A6650"/>
    <w:rsid w:val="000A71D5"/>
    <w:rsid w:val="000A7300"/>
    <w:rsid w:val="000B1AD6"/>
    <w:rsid w:val="000B23A9"/>
    <w:rsid w:val="000B2457"/>
    <w:rsid w:val="000B2BAA"/>
    <w:rsid w:val="000B3721"/>
    <w:rsid w:val="000B5B47"/>
    <w:rsid w:val="000B6B70"/>
    <w:rsid w:val="000B7AC5"/>
    <w:rsid w:val="000C005B"/>
    <w:rsid w:val="000C0248"/>
    <w:rsid w:val="000C06B6"/>
    <w:rsid w:val="000C0F27"/>
    <w:rsid w:val="000C14E5"/>
    <w:rsid w:val="000C29E0"/>
    <w:rsid w:val="000C39FC"/>
    <w:rsid w:val="000C3C09"/>
    <w:rsid w:val="000C65C8"/>
    <w:rsid w:val="000C7582"/>
    <w:rsid w:val="000C7D1B"/>
    <w:rsid w:val="000D025D"/>
    <w:rsid w:val="000D066C"/>
    <w:rsid w:val="000D0EC2"/>
    <w:rsid w:val="000D0EE6"/>
    <w:rsid w:val="000D179D"/>
    <w:rsid w:val="000D26DC"/>
    <w:rsid w:val="000D2E73"/>
    <w:rsid w:val="000D3A8C"/>
    <w:rsid w:val="000D4065"/>
    <w:rsid w:val="000D52A5"/>
    <w:rsid w:val="000D5667"/>
    <w:rsid w:val="000D5A57"/>
    <w:rsid w:val="000D6218"/>
    <w:rsid w:val="000E1DA4"/>
    <w:rsid w:val="000E1EAE"/>
    <w:rsid w:val="000E2F5A"/>
    <w:rsid w:val="000E3FC7"/>
    <w:rsid w:val="000E4B69"/>
    <w:rsid w:val="000E53B6"/>
    <w:rsid w:val="000E586C"/>
    <w:rsid w:val="000E5ADE"/>
    <w:rsid w:val="000E5E4C"/>
    <w:rsid w:val="000E61CF"/>
    <w:rsid w:val="000E6BC8"/>
    <w:rsid w:val="000E7E12"/>
    <w:rsid w:val="000F14A3"/>
    <w:rsid w:val="000F1A28"/>
    <w:rsid w:val="000F1AB5"/>
    <w:rsid w:val="000F2090"/>
    <w:rsid w:val="000F2E84"/>
    <w:rsid w:val="000F2FC6"/>
    <w:rsid w:val="000F333D"/>
    <w:rsid w:val="000F3A31"/>
    <w:rsid w:val="000F62AB"/>
    <w:rsid w:val="000F6432"/>
    <w:rsid w:val="000F67ED"/>
    <w:rsid w:val="000F783F"/>
    <w:rsid w:val="000F7BDE"/>
    <w:rsid w:val="000F7C3B"/>
    <w:rsid w:val="00100ACB"/>
    <w:rsid w:val="00101090"/>
    <w:rsid w:val="00101722"/>
    <w:rsid w:val="00101D45"/>
    <w:rsid w:val="00102511"/>
    <w:rsid w:val="00102760"/>
    <w:rsid w:val="00103288"/>
    <w:rsid w:val="00104379"/>
    <w:rsid w:val="00104512"/>
    <w:rsid w:val="001045E2"/>
    <w:rsid w:val="00105DFA"/>
    <w:rsid w:val="0010620A"/>
    <w:rsid w:val="00106455"/>
    <w:rsid w:val="00106CFC"/>
    <w:rsid w:val="00107F44"/>
    <w:rsid w:val="00112738"/>
    <w:rsid w:val="001136D8"/>
    <w:rsid w:val="0011449A"/>
    <w:rsid w:val="0011587B"/>
    <w:rsid w:val="00115C1C"/>
    <w:rsid w:val="00115C36"/>
    <w:rsid w:val="00115F1B"/>
    <w:rsid w:val="00117345"/>
    <w:rsid w:val="001213B5"/>
    <w:rsid w:val="00121CB1"/>
    <w:rsid w:val="00123747"/>
    <w:rsid w:val="0012428A"/>
    <w:rsid w:val="0012457F"/>
    <w:rsid w:val="00125FC0"/>
    <w:rsid w:val="00127BA4"/>
    <w:rsid w:val="00127FA2"/>
    <w:rsid w:val="00130156"/>
    <w:rsid w:val="001311F2"/>
    <w:rsid w:val="0013157E"/>
    <w:rsid w:val="00131BDC"/>
    <w:rsid w:val="00133570"/>
    <w:rsid w:val="00134236"/>
    <w:rsid w:val="00134335"/>
    <w:rsid w:val="00134421"/>
    <w:rsid w:val="00134957"/>
    <w:rsid w:val="001367AA"/>
    <w:rsid w:val="00136C05"/>
    <w:rsid w:val="001412E2"/>
    <w:rsid w:val="00142C63"/>
    <w:rsid w:val="00143762"/>
    <w:rsid w:val="001440C1"/>
    <w:rsid w:val="00144EE9"/>
    <w:rsid w:val="00145823"/>
    <w:rsid w:val="00145C80"/>
    <w:rsid w:val="0015024E"/>
    <w:rsid w:val="0015029E"/>
    <w:rsid w:val="001543BD"/>
    <w:rsid w:val="00154AFB"/>
    <w:rsid w:val="001550F6"/>
    <w:rsid w:val="001561F7"/>
    <w:rsid w:val="0015643C"/>
    <w:rsid w:val="00156484"/>
    <w:rsid w:val="00157357"/>
    <w:rsid w:val="0016044A"/>
    <w:rsid w:val="0016116B"/>
    <w:rsid w:val="001611B0"/>
    <w:rsid w:val="001613B2"/>
    <w:rsid w:val="00161D20"/>
    <w:rsid w:val="001625A1"/>
    <w:rsid w:val="001637E0"/>
    <w:rsid w:val="00166C63"/>
    <w:rsid w:val="00171563"/>
    <w:rsid w:val="001716E6"/>
    <w:rsid w:val="00172607"/>
    <w:rsid w:val="001727CB"/>
    <w:rsid w:val="00172912"/>
    <w:rsid w:val="00172E78"/>
    <w:rsid w:val="0017389D"/>
    <w:rsid w:val="00174502"/>
    <w:rsid w:val="0017450B"/>
    <w:rsid w:val="00174E88"/>
    <w:rsid w:val="00175A56"/>
    <w:rsid w:val="00176D85"/>
    <w:rsid w:val="00176D8D"/>
    <w:rsid w:val="001773DA"/>
    <w:rsid w:val="001778C6"/>
    <w:rsid w:val="00177EF4"/>
    <w:rsid w:val="001802A5"/>
    <w:rsid w:val="00180405"/>
    <w:rsid w:val="001807DE"/>
    <w:rsid w:val="00182328"/>
    <w:rsid w:val="00182496"/>
    <w:rsid w:val="00182F1C"/>
    <w:rsid w:val="00184367"/>
    <w:rsid w:val="00184812"/>
    <w:rsid w:val="00185968"/>
    <w:rsid w:val="00186268"/>
    <w:rsid w:val="00190E3F"/>
    <w:rsid w:val="00194682"/>
    <w:rsid w:val="00197192"/>
    <w:rsid w:val="00197BA1"/>
    <w:rsid w:val="00197BC2"/>
    <w:rsid w:val="001A076D"/>
    <w:rsid w:val="001A0803"/>
    <w:rsid w:val="001A2236"/>
    <w:rsid w:val="001A2574"/>
    <w:rsid w:val="001A3251"/>
    <w:rsid w:val="001A4080"/>
    <w:rsid w:val="001A4747"/>
    <w:rsid w:val="001A61F0"/>
    <w:rsid w:val="001A6668"/>
    <w:rsid w:val="001A76BF"/>
    <w:rsid w:val="001B000D"/>
    <w:rsid w:val="001B02AD"/>
    <w:rsid w:val="001B0600"/>
    <w:rsid w:val="001B2188"/>
    <w:rsid w:val="001B2BE2"/>
    <w:rsid w:val="001B370F"/>
    <w:rsid w:val="001B47A1"/>
    <w:rsid w:val="001B631A"/>
    <w:rsid w:val="001C0472"/>
    <w:rsid w:val="001C0C88"/>
    <w:rsid w:val="001C19B4"/>
    <w:rsid w:val="001C369F"/>
    <w:rsid w:val="001C36C0"/>
    <w:rsid w:val="001C6DEA"/>
    <w:rsid w:val="001D0561"/>
    <w:rsid w:val="001D205E"/>
    <w:rsid w:val="001D4B69"/>
    <w:rsid w:val="001D4B85"/>
    <w:rsid w:val="001D4D3D"/>
    <w:rsid w:val="001D4EF0"/>
    <w:rsid w:val="001D4FA7"/>
    <w:rsid w:val="001D53B1"/>
    <w:rsid w:val="001D6731"/>
    <w:rsid w:val="001D769D"/>
    <w:rsid w:val="001E24AF"/>
    <w:rsid w:val="001E36C8"/>
    <w:rsid w:val="001E4E9C"/>
    <w:rsid w:val="001E515F"/>
    <w:rsid w:val="001E5393"/>
    <w:rsid w:val="001E588F"/>
    <w:rsid w:val="001E6DA2"/>
    <w:rsid w:val="001E6E8A"/>
    <w:rsid w:val="001E7BE4"/>
    <w:rsid w:val="001E7F35"/>
    <w:rsid w:val="001E7F73"/>
    <w:rsid w:val="001F092C"/>
    <w:rsid w:val="001F15ED"/>
    <w:rsid w:val="001F2C74"/>
    <w:rsid w:val="001F2E35"/>
    <w:rsid w:val="001F3924"/>
    <w:rsid w:val="001F413D"/>
    <w:rsid w:val="001F42C8"/>
    <w:rsid w:val="001F6B7C"/>
    <w:rsid w:val="001F6C80"/>
    <w:rsid w:val="0020005E"/>
    <w:rsid w:val="002009FE"/>
    <w:rsid w:val="00201550"/>
    <w:rsid w:val="0020196C"/>
    <w:rsid w:val="00201E6B"/>
    <w:rsid w:val="00202645"/>
    <w:rsid w:val="00202833"/>
    <w:rsid w:val="0020328A"/>
    <w:rsid w:val="002034AC"/>
    <w:rsid w:val="00207F7A"/>
    <w:rsid w:val="00210381"/>
    <w:rsid w:val="00210652"/>
    <w:rsid w:val="00214317"/>
    <w:rsid w:val="002152BE"/>
    <w:rsid w:val="0021556A"/>
    <w:rsid w:val="002163CD"/>
    <w:rsid w:val="00222432"/>
    <w:rsid w:val="00223215"/>
    <w:rsid w:val="00224B33"/>
    <w:rsid w:val="00224BC2"/>
    <w:rsid w:val="002266F3"/>
    <w:rsid w:val="0022733D"/>
    <w:rsid w:val="00227BEE"/>
    <w:rsid w:val="00227E3F"/>
    <w:rsid w:val="002306B2"/>
    <w:rsid w:val="002309D4"/>
    <w:rsid w:val="00232176"/>
    <w:rsid w:val="00232775"/>
    <w:rsid w:val="00232A41"/>
    <w:rsid w:val="00233251"/>
    <w:rsid w:val="00235CF9"/>
    <w:rsid w:val="00235E85"/>
    <w:rsid w:val="00236487"/>
    <w:rsid w:val="00236CD0"/>
    <w:rsid w:val="0023763F"/>
    <w:rsid w:val="002401DA"/>
    <w:rsid w:val="00240EFA"/>
    <w:rsid w:val="00241453"/>
    <w:rsid w:val="00242983"/>
    <w:rsid w:val="002436BC"/>
    <w:rsid w:val="00243F37"/>
    <w:rsid w:val="00244B62"/>
    <w:rsid w:val="002453A8"/>
    <w:rsid w:val="00247892"/>
    <w:rsid w:val="00247947"/>
    <w:rsid w:val="00250167"/>
    <w:rsid w:val="0025261D"/>
    <w:rsid w:val="0025481A"/>
    <w:rsid w:val="00255F2B"/>
    <w:rsid w:val="00256C3F"/>
    <w:rsid w:val="00256E1D"/>
    <w:rsid w:val="002574B5"/>
    <w:rsid w:val="00257802"/>
    <w:rsid w:val="0026067C"/>
    <w:rsid w:val="00261EE6"/>
    <w:rsid w:val="00262783"/>
    <w:rsid w:val="00262B61"/>
    <w:rsid w:val="00264B7B"/>
    <w:rsid w:val="00264F47"/>
    <w:rsid w:val="00265A0F"/>
    <w:rsid w:val="0026661E"/>
    <w:rsid w:val="002666A2"/>
    <w:rsid w:val="0026794C"/>
    <w:rsid w:val="00271868"/>
    <w:rsid w:val="00271C1A"/>
    <w:rsid w:val="00271FD0"/>
    <w:rsid w:val="0027203A"/>
    <w:rsid w:val="00273792"/>
    <w:rsid w:val="002743C2"/>
    <w:rsid w:val="00275DC7"/>
    <w:rsid w:val="002814C7"/>
    <w:rsid w:val="002819A8"/>
    <w:rsid w:val="00281E68"/>
    <w:rsid w:val="00281F98"/>
    <w:rsid w:val="00282237"/>
    <w:rsid w:val="002842BD"/>
    <w:rsid w:val="00285CF6"/>
    <w:rsid w:val="00286CA8"/>
    <w:rsid w:val="0029009E"/>
    <w:rsid w:val="00290D53"/>
    <w:rsid w:val="0029147D"/>
    <w:rsid w:val="00291641"/>
    <w:rsid w:val="0029319E"/>
    <w:rsid w:val="002932F5"/>
    <w:rsid w:val="0029349F"/>
    <w:rsid w:val="00293F61"/>
    <w:rsid w:val="00294575"/>
    <w:rsid w:val="00294A0D"/>
    <w:rsid w:val="00295094"/>
    <w:rsid w:val="00296B1E"/>
    <w:rsid w:val="00297B58"/>
    <w:rsid w:val="002A0BA7"/>
    <w:rsid w:val="002A1BBA"/>
    <w:rsid w:val="002A1D7A"/>
    <w:rsid w:val="002A3518"/>
    <w:rsid w:val="002A3EE8"/>
    <w:rsid w:val="002A7830"/>
    <w:rsid w:val="002A7894"/>
    <w:rsid w:val="002B0AF6"/>
    <w:rsid w:val="002B0DAB"/>
    <w:rsid w:val="002B188F"/>
    <w:rsid w:val="002B3DE0"/>
    <w:rsid w:val="002B3E2E"/>
    <w:rsid w:val="002B502F"/>
    <w:rsid w:val="002B5A25"/>
    <w:rsid w:val="002B6B1D"/>
    <w:rsid w:val="002B7FE1"/>
    <w:rsid w:val="002C0217"/>
    <w:rsid w:val="002C1276"/>
    <w:rsid w:val="002C1962"/>
    <w:rsid w:val="002C1DB1"/>
    <w:rsid w:val="002C242E"/>
    <w:rsid w:val="002C2DE6"/>
    <w:rsid w:val="002C2E10"/>
    <w:rsid w:val="002C327E"/>
    <w:rsid w:val="002C3DDD"/>
    <w:rsid w:val="002C4B9B"/>
    <w:rsid w:val="002C57AD"/>
    <w:rsid w:val="002C61C7"/>
    <w:rsid w:val="002C664A"/>
    <w:rsid w:val="002C6B2B"/>
    <w:rsid w:val="002D008F"/>
    <w:rsid w:val="002D11AD"/>
    <w:rsid w:val="002D24F7"/>
    <w:rsid w:val="002D2644"/>
    <w:rsid w:val="002D2A45"/>
    <w:rsid w:val="002D2DDB"/>
    <w:rsid w:val="002D3ECE"/>
    <w:rsid w:val="002D45B1"/>
    <w:rsid w:val="002D48B1"/>
    <w:rsid w:val="002D4BB7"/>
    <w:rsid w:val="002D4BD6"/>
    <w:rsid w:val="002D592F"/>
    <w:rsid w:val="002D70B0"/>
    <w:rsid w:val="002D7149"/>
    <w:rsid w:val="002D7191"/>
    <w:rsid w:val="002D7854"/>
    <w:rsid w:val="002D7B6A"/>
    <w:rsid w:val="002E13C0"/>
    <w:rsid w:val="002E1E09"/>
    <w:rsid w:val="002E1E1D"/>
    <w:rsid w:val="002E1FCE"/>
    <w:rsid w:val="002E203D"/>
    <w:rsid w:val="002E243F"/>
    <w:rsid w:val="002E3E5E"/>
    <w:rsid w:val="002E3FD7"/>
    <w:rsid w:val="002E4194"/>
    <w:rsid w:val="002E477D"/>
    <w:rsid w:val="002E5082"/>
    <w:rsid w:val="002E5567"/>
    <w:rsid w:val="002F0760"/>
    <w:rsid w:val="002F2754"/>
    <w:rsid w:val="002F30A8"/>
    <w:rsid w:val="002F3B7F"/>
    <w:rsid w:val="002F4618"/>
    <w:rsid w:val="002F4A24"/>
    <w:rsid w:val="002F50FD"/>
    <w:rsid w:val="002F5991"/>
    <w:rsid w:val="002F5F91"/>
    <w:rsid w:val="002F611A"/>
    <w:rsid w:val="002F627A"/>
    <w:rsid w:val="002F6A13"/>
    <w:rsid w:val="002F6F4B"/>
    <w:rsid w:val="002F7293"/>
    <w:rsid w:val="00301827"/>
    <w:rsid w:val="003022D7"/>
    <w:rsid w:val="00302CAF"/>
    <w:rsid w:val="003041C2"/>
    <w:rsid w:val="00304CC7"/>
    <w:rsid w:val="00304E2E"/>
    <w:rsid w:val="003050F2"/>
    <w:rsid w:val="003054A9"/>
    <w:rsid w:val="00305931"/>
    <w:rsid w:val="00306C76"/>
    <w:rsid w:val="00307DD0"/>
    <w:rsid w:val="00310403"/>
    <w:rsid w:val="00310A4B"/>
    <w:rsid w:val="00310D19"/>
    <w:rsid w:val="00311736"/>
    <w:rsid w:val="00311CB6"/>
    <w:rsid w:val="003121B7"/>
    <w:rsid w:val="00315115"/>
    <w:rsid w:val="00315F8E"/>
    <w:rsid w:val="003167C2"/>
    <w:rsid w:val="003214ED"/>
    <w:rsid w:val="003257D0"/>
    <w:rsid w:val="00325A76"/>
    <w:rsid w:val="00326276"/>
    <w:rsid w:val="00326458"/>
    <w:rsid w:val="00327844"/>
    <w:rsid w:val="00330BCC"/>
    <w:rsid w:val="00331418"/>
    <w:rsid w:val="00331869"/>
    <w:rsid w:val="00332926"/>
    <w:rsid w:val="00340461"/>
    <w:rsid w:val="00340583"/>
    <w:rsid w:val="003417F5"/>
    <w:rsid w:val="00341889"/>
    <w:rsid w:val="0034192A"/>
    <w:rsid w:val="003458F7"/>
    <w:rsid w:val="00345BB8"/>
    <w:rsid w:val="00345D30"/>
    <w:rsid w:val="00346405"/>
    <w:rsid w:val="00347563"/>
    <w:rsid w:val="0035140F"/>
    <w:rsid w:val="00351655"/>
    <w:rsid w:val="00353268"/>
    <w:rsid w:val="00354392"/>
    <w:rsid w:val="00355BC1"/>
    <w:rsid w:val="003561FA"/>
    <w:rsid w:val="00356E8A"/>
    <w:rsid w:val="0036023A"/>
    <w:rsid w:val="00360671"/>
    <w:rsid w:val="003617AA"/>
    <w:rsid w:val="00362039"/>
    <w:rsid w:val="003622A8"/>
    <w:rsid w:val="00362637"/>
    <w:rsid w:val="003631D7"/>
    <w:rsid w:val="00363321"/>
    <w:rsid w:val="0036380D"/>
    <w:rsid w:val="00363C0B"/>
    <w:rsid w:val="00365453"/>
    <w:rsid w:val="003664EE"/>
    <w:rsid w:val="00370E3E"/>
    <w:rsid w:val="003739B1"/>
    <w:rsid w:val="003756DA"/>
    <w:rsid w:val="00375A1A"/>
    <w:rsid w:val="00376028"/>
    <w:rsid w:val="003760EA"/>
    <w:rsid w:val="0037689A"/>
    <w:rsid w:val="00380FE6"/>
    <w:rsid w:val="003819A1"/>
    <w:rsid w:val="00383B07"/>
    <w:rsid w:val="0038538D"/>
    <w:rsid w:val="00385746"/>
    <w:rsid w:val="00387294"/>
    <w:rsid w:val="00387DB0"/>
    <w:rsid w:val="003916D8"/>
    <w:rsid w:val="0039378E"/>
    <w:rsid w:val="00393E42"/>
    <w:rsid w:val="00393F1C"/>
    <w:rsid w:val="0039406F"/>
    <w:rsid w:val="00395E47"/>
    <w:rsid w:val="00396490"/>
    <w:rsid w:val="00397ADE"/>
    <w:rsid w:val="003A03CB"/>
    <w:rsid w:val="003A0899"/>
    <w:rsid w:val="003A0A12"/>
    <w:rsid w:val="003A1148"/>
    <w:rsid w:val="003A22A8"/>
    <w:rsid w:val="003A32B7"/>
    <w:rsid w:val="003A6663"/>
    <w:rsid w:val="003A6ACC"/>
    <w:rsid w:val="003A6C67"/>
    <w:rsid w:val="003A6E30"/>
    <w:rsid w:val="003A7321"/>
    <w:rsid w:val="003B0A60"/>
    <w:rsid w:val="003B1939"/>
    <w:rsid w:val="003B1CA9"/>
    <w:rsid w:val="003B236D"/>
    <w:rsid w:val="003B4317"/>
    <w:rsid w:val="003C1E20"/>
    <w:rsid w:val="003C2374"/>
    <w:rsid w:val="003C30A7"/>
    <w:rsid w:val="003C338D"/>
    <w:rsid w:val="003C5271"/>
    <w:rsid w:val="003C7B2E"/>
    <w:rsid w:val="003D678C"/>
    <w:rsid w:val="003D67AD"/>
    <w:rsid w:val="003E0ED0"/>
    <w:rsid w:val="003E21D6"/>
    <w:rsid w:val="003E2D47"/>
    <w:rsid w:val="003E3AB0"/>
    <w:rsid w:val="003F037F"/>
    <w:rsid w:val="003F0C47"/>
    <w:rsid w:val="003F0DE1"/>
    <w:rsid w:val="003F11FA"/>
    <w:rsid w:val="003F1401"/>
    <w:rsid w:val="003F17D5"/>
    <w:rsid w:val="003F1DB5"/>
    <w:rsid w:val="003F2413"/>
    <w:rsid w:val="003F28CC"/>
    <w:rsid w:val="003F2F28"/>
    <w:rsid w:val="003F3B47"/>
    <w:rsid w:val="003F514C"/>
    <w:rsid w:val="003F68C3"/>
    <w:rsid w:val="003F6DB0"/>
    <w:rsid w:val="003F72EF"/>
    <w:rsid w:val="003F74C7"/>
    <w:rsid w:val="003F7BCD"/>
    <w:rsid w:val="003F7C2C"/>
    <w:rsid w:val="00400C19"/>
    <w:rsid w:val="00401C9E"/>
    <w:rsid w:val="0040499F"/>
    <w:rsid w:val="004065E6"/>
    <w:rsid w:val="00406E78"/>
    <w:rsid w:val="004074EF"/>
    <w:rsid w:val="004101BC"/>
    <w:rsid w:val="00410468"/>
    <w:rsid w:val="00410F54"/>
    <w:rsid w:val="00413379"/>
    <w:rsid w:val="00413B8F"/>
    <w:rsid w:val="00414FE0"/>
    <w:rsid w:val="0041567E"/>
    <w:rsid w:val="00417025"/>
    <w:rsid w:val="00417E23"/>
    <w:rsid w:val="0042129F"/>
    <w:rsid w:val="004213A2"/>
    <w:rsid w:val="00421B87"/>
    <w:rsid w:val="00424905"/>
    <w:rsid w:val="00427428"/>
    <w:rsid w:val="00427B82"/>
    <w:rsid w:val="00430762"/>
    <w:rsid w:val="004313BF"/>
    <w:rsid w:val="00431A69"/>
    <w:rsid w:val="0043221D"/>
    <w:rsid w:val="00432340"/>
    <w:rsid w:val="00432400"/>
    <w:rsid w:val="00433C68"/>
    <w:rsid w:val="00434CE1"/>
    <w:rsid w:val="00435E79"/>
    <w:rsid w:val="0043673F"/>
    <w:rsid w:val="00436D16"/>
    <w:rsid w:val="004370CA"/>
    <w:rsid w:val="00437619"/>
    <w:rsid w:val="004426BF"/>
    <w:rsid w:val="0044383C"/>
    <w:rsid w:val="00443A41"/>
    <w:rsid w:val="00445318"/>
    <w:rsid w:val="00445614"/>
    <w:rsid w:val="00446E7F"/>
    <w:rsid w:val="00450935"/>
    <w:rsid w:val="0045112C"/>
    <w:rsid w:val="00452401"/>
    <w:rsid w:val="004526F0"/>
    <w:rsid w:val="004537F1"/>
    <w:rsid w:val="004541AD"/>
    <w:rsid w:val="004548E3"/>
    <w:rsid w:val="004550B8"/>
    <w:rsid w:val="00455BFC"/>
    <w:rsid w:val="0045659F"/>
    <w:rsid w:val="00457374"/>
    <w:rsid w:val="00457D36"/>
    <w:rsid w:val="004602F9"/>
    <w:rsid w:val="00460522"/>
    <w:rsid w:val="00463BA6"/>
    <w:rsid w:val="00467DD0"/>
    <w:rsid w:val="00467EBA"/>
    <w:rsid w:val="00470C7B"/>
    <w:rsid w:val="004720ED"/>
    <w:rsid w:val="004728D2"/>
    <w:rsid w:val="0047312A"/>
    <w:rsid w:val="00474A07"/>
    <w:rsid w:val="00474C0A"/>
    <w:rsid w:val="00474DC8"/>
    <w:rsid w:val="00475D2B"/>
    <w:rsid w:val="00480DB8"/>
    <w:rsid w:val="00481A90"/>
    <w:rsid w:val="00481C0E"/>
    <w:rsid w:val="0048215E"/>
    <w:rsid w:val="0048243F"/>
    <w:rsid w:val="00483863"/>
    <w:rsid w:val="00483B8B"/>
    <w:rsid w:val="00483F82"/>
    <w:rsid w:val="00484A10"/>
    <w:rsid w:val="004852AB"/>
    <w:rsid w:val="0048619D"/>
    <w:rsid w:val="004863F9"/>
    <w:rsid w:val="004868BC"/>
    <w:rsid w:val="00487127"/>
    <w:rsid w:val="0048793B"/>
    <w:rsid w:val="00487A89"/>
    <w:rsid w:val="00487AC4"/>
    <w:rsid w:val="0049167D"/>
    <w:rsid w:val="00491D67"/>
    <w:rsid w:val="00492067"/>
    <w:rsid w:val="00492294"/>
    <w:rsid w:val="00492615"/>
    <w:rsid w:val="00494F61"/>
    <w:rsid w:val="00496CC2"/>
    <w:rsid w:val="004970FA"/>
    <w:rsid w:val="004A0BF8"/>
    <w:rsid w:val="004A3A0D"/>
    <w:rsid w:val="004A3E3D"/>
    <w:rsid w:val="004A3E9E"/>
    <w:rsid w:val="004A4C67"/>
    <w:rsid w:val="004A511D"/>
    <w:rsid w:val="004A514C"/>
    <w:rsid w:val="004A7B81"/>
    <w:rsid w:val="004B08B5"/>
    <w:rsid w:val="004B0B4B"/>
    <w:rsid w:val="004B1204"/>
    <w:rsid w:val="004B24E6"/>
    <w:rsid w:val="004B3704"/>
    <w:rsid w:val="004B39E5"/>
    <w:rsid w:val="004B3B1F"/>
    <w:rsid w:val="004B3D84"/>
    <w:rsid w:val="004B43DF"/>
    <w:rsid w:val="004B4894"/>
    <w:rsid w:val="004B5E44"/>
    <w:rsid w:val="004B5ED7"/>
    <w:rsid w:val="004B622F"/>
    <w:rsid w:val="004B6B12"/>
    <w:rsid w:val="004B6C71"/>
    <w:rsid w:val="004C10E9"/>
    <w:rsid w:val="004C178D"/>
    <w:rsid w:val="004C1DFE"/>
    <w:rsid w:val="004C31C7"/>
    <w:rsid w:val="004C4B68"/>
    <w:rsid w:val="004C51FF"/>
    <w:rsid w:val="004C6C51"/>
    <w:rsid w:val="004C72EF"/>
    <w:rsid w:val="004D049F"/>
    <w:rsid w:val="004D1126"/>
    <w:rsid w:val="004D2A0F"/>
    <w:rsid w:val="004D3091"/>
    <w:rsid w:val="004D3224"/>
    <w:rsid w:val="004D39E8"/>
    <w:rsid w:val="004D3C0C"/>
    <w:rsid w:val="004D6E06"/>
    <w:rsid w:val="004E03D3"/>
    <w:rsid w:val="004E07D2"/>
    <w:rsid w:val="004E58E0"/>
    <w:rsid w:val="004E5C0E"/>
    <w:rsid w:val="004E72D1"/>
    <w:rsid w:val="004E7716"/>
    <w:rsid w:val="004E7E70"/>
    <w:rsid w:val="004F0CDF"/>
    <w:rsid w:val="004F184F"/>
    <w:rsid w:val="004F1C0C"/>
    <w:rsid w:val="004F2505"/>
    <w:rsid w:val="004F4F6D"/>
    <w:rsid w:val="004F5193"/>
    <w:rsid w:val="004F586F"/>
    <w:rsid w:val="004F6DE1"/>
    <w:rsid w:val="004F7067"/>
    <w:rsid w:val="0050011D"/>
    <w:rsid w:val="00501178"/>
    <w:rsid w:val="00501DF0"/>
    <w:rsid w:val="00502833"/>
    <w:rsid w:val="00503ED7"/>
    <w:rsid w:val="00504912"/>
    <w:rsid w:val="00504FB5"/>
    <w:rsid w:val="0050683C"/>
    <w:rsid w:val="005076B4"/>
    <w:rsid w:val="00507E4B"/>
    <w:rsid w:val="00507ED6"/>
    <w:rsid w:val="00510D62"/>
    <w:rsid w:val="00511A36"/>
    <w:rsid w:val="005127E1"/>
    <w:rsid w:val="00513A90"/>
    <w:rsid w:val="00515350"/>
    <w:rsid w:val="00515CDC"/>
    <w:rsid w:val="0051605A"/>
    <w:rsid w:val="0051710A"/>
    <w:rsid w:val="0052059D"/>
    <w:rsid w:val="00520AD4"/>
    <w:rsid w:val="00520B95"/>
    <w:rsid w:val="00521BFA"/>
    <w:rsid w:val="00521D16"/>
    <w:rsid w:val="005232F2"/>
    <w:rsid w:val="00525A26"/>
    <w:rsid w:val="00526C3D"/>
    <w:rsid w:val="005275D0"/>
    <w:rsid w:val="00527957"/>
    <w:rsid w:val="00527F08"/>
    <w:rsid w:val="00532EBE"/>
    <w:rsid w:val="00535E97"/>
    <w:rsid w:val="00536B37"/>
    <w:rsid w:val="00536F1C"/>
    <w:rsid w:val="00537521"/>
    <w:rsid w:val="00540EE1"/>
    <w:rsid w:val="00541C20"/>
    <w:rsid w:val="00543656"/>
    <w:rsid w:val="00543D76"/>
    <w:rsid w:val="00543EB0"/>
    <w:rsid w:val="00543FD4"/>
    <w:rsid w:val="005443B2"/>
    <w:rsid w:val="00545E5E"/>
    <w:rsid w:val="0054619A"/>
    <w:rsid w:val="00546D0F"/>
    <w:rsid w:val="005470EF"/>
    <w:rsid w:val="0054717F"/>
    <w:rsid w:val="00550014"/>
    <w:rsid w:val="00550914"/>
    <w:rsid w:val="0055249D"/>
    <w:rsid w:val="00552F2C"/>
    <w:rsid w:val="005531DC"/>
    <w:rsid w:val="00553AD6"/>
    <w:rsid w:val="00553CB8"/>
    <w:rsid w:val="00554440"/>
    <w:rsid w:val="00554646"/>
    <w:rsid w:val="00555744"/>
    <w:rsid w:val="00555E0F"/>
    <w:rsid w:val="00556536"/>
    <w:rsid w:val="005571E0"/>
    <w:rsid w:val="005572A4"/>
    <w:rsid w:val="00560EA7"/>
    <w:rsid w:val="005612B0"/>
    <w:rsid w:val="005615D6"/>
    <w:rsid w:val="00563679"/>
    <w:rsid w:val="00563965"/>
    <w:rsid w:val="00565810"/>
    <w:rsid w:val="00565C81"/>
    <w:rsid w:val="00566D60"/>
    <w:rsid w:val="00570DF8"/>
    <w:rsid w:val="00575AEC"/>
    <w:rsid w:val="00575FE6"/>
    <w:rsid w:val="00576171"/>
    <w:rsid w:val="005770CF"/>
    <w:rsid w:val="00581F4D"/>
    <w:rsid w:val="00584A4E"/>
    <w:rsid w:val="005862C8"/>
    <w:rsid w:val="00590750"/>
    <w:rsid w:val="00596586"/>
    <w:rsid w:val="0059697F"/>
    <w:rsid w:val="0059776D"/>
    <w:rsid w:val="00597975"/>
    <w:rsid w:val="005A0124"/>
    <w:rsid w:val="005A0AD8"/>
    <w:rsid w:val="005A1BAA"/>
    <w:rsid w:val="005A1C3A"/>
    <w:rsid w:val="005A2C4A"/>
    <w:rsid w:val="005A2C8A"/>
    <w:rsid w:val="005A3115"/>
    <w:rsid w:val="005A3453"/>
    <w:rsid w:val="005A4072"/>
    <w:rsid w:val="005A5324"/>
    <w:rsid w:val="005A6153"/>
    <w:rsid w:val="005A6DE5"/>
    <w:rsid w:val="005A6F10"/>
    <w:rsid w:val="005A7595"/>
    <w:rsid w:val="005B075B"/>
    <w:rsid w:val="005B18D8"/>
    <w:rsid w:val="005B272B"/>
    <w:rsid w:val="005B5774"/>
    <w:rsid w:val="005B5C75"/>
    <w:rsid w:val="005B5CD8"/>
    <w:rsid w:val="005B5F85"/>
    <w:rsid w:val="005B6F99"/>
    <w:rsid w:val="005B794F"/>
    <w:rsid w:val="005C0654"/>
    <w:rsid w:val="005C1643"/>
    <w:rsid w:val="005C21A0"/>
    <w:rsid w:val="005C34ED"/>
    <w:rsid w:val="005C446A"/>
    <w:rsid w:val="005C6E4E"/>
    <w:rsid w:val="005C76D1"/>
    <w:rsid w:val="005D0165"/>
    <w:rsid w:val="005D040C"/>
    <w:rsid w:val="005D0F17"/>
    <w:rsid w:val="005D13CE"/>
    <w:rsid w:val="005D3A03"/>
    <w:rsid w:val="005D3E94"/>
    <w:rsid w:val="005D4AFE"/>
    <w:rsid w:val="005D4BBE"/>
    <w:rsid w:val="005D5DA7"/>
    <w:rsid w:val="005D7A67"/>
    <w:rsid w:val="005E00AA"/>
    <w:rsid w:val="005E1111"/>
    <w:rsid w:val="005E128F"/>
    <w:rsid w:val="005E34A6"/>
    <w:rsid w:val="005E5CA0"/>
    <w:rsid w:val="005E5E77"/>
    <w:rsid w:val="005E624F"/>
    <w:rsid w:val="005E7093"/>
    <w:rsid w:val="005E7491"/>
    <w:rsid w:val="005E798B"/>
    <w:rsid w:val="005E7CFD"/>
    <w:rsid w:val="005E7E90"/>
    <w:rsid w:val="005F1A26"/>
    <w:rsid w:val="005F25B3"/>
    <w:rsid w:val="005F289E"/>
    <w:rsid w:val="005F3FA8"/>
    <w:rsid w:val="005F5179"/>
    <w:rsid w:val="005F5BA0"/>
    <w:rsid w:val="005F5EA5"/>
    <w:rsid w:val="005F6902"/>
    <w:rsid w:val="005F6CE2"/>
    <w:rsid w:val="00600A5E"/>
    <w:rsid w:val="006012F6"/>
    <w:rsid w:val="0060218B"/>
    <w:rsid w:val="006027CB"/>
    <w:rsid w:val="00602C24"/>
    <w:rsid w:val="0060663E"/>
    <w:rsid w:val="00607475"/>
    <w:rsid w:val="00607912"/>
    <w:rsid w:val="00607937"/>
    <w:rsid w:val="00610DEF"/>
    <w:rsid w:val="00611EDC"/>
    <w:rsid w:val="00612150"/>
    <w:rsid w:val="00614D41"/>
    <w:rsid w:val="00617273"/>
    <w:rsid w:val="00617FD8"/>
    <w:rsid w:val="00620199"/>
    <w:rsid w:val="006208C6"/>
    <w:rsid w:val="00620A7E"/>
    <w:rsid w:val="006221F9"/>
    <w:rsid w:val="00622845"/>
    <w:rsid w:val="00622B5A"/>
    <w:rsid w:val="00625470"/>
    <w:rsid w:val="00626A52"/>
    <w:rsid w:val="00626D6B"/>
    <w:rsid w:val="00626FEB"/>
    <w:rsid w:val="00627C4A"/>
    <w:rsid w:val="00627F8F"/>
    <w:rsid w:val="006312C0"/>
    <w:rsid w:val="0063239F"/>
    <w:rsid w:val="00634767"/>
    <w:rsid w:val="00634871"/>
    <w:rsid w:val="00634A3A"/>
    <w:rsid w:val="006357D5"/>
    <w:rsid w:val="00637727"/>
    <w:rsid w:val="00637E3D"/>
    <w:rsid w:val="00641094"/>
    <w:rsid w:val="0064217C"/>
    <w:rsid w:val="00642A2B"/>
    <w:rsid w:val="0064367B"/>
    <w:rsid w:val="006467C7"/>
    <w:rsid w:val="00647834"/>
    <w:rsid w:val="00650BD6"/>
    <w:rsid w:val="0065142C"/>
    <w:rsid w:val="00651DE1"/>
    <w:rsid w:val="006528FC"/>
    <w:rsid w:val="00653634"/>
    <w:rsid w:val="00654584"/>
    <w:rsid w:val="00654D2B"/>
    <w:rsid w:val="00657A44"/>
    <w:rsid w:val="00660383"/>
    <w:rsid w:val="0066118D"/>
    <w:rsid w:val="00661229"/>
    <w:rsid w:val="00661F81"/>
    <w:rsid w:val="0066315C"/>
    <w:rsid w:val="0066395E"/>
    <w:rsid w:val="006654E2"/>
    <w:rsid w:val="00666263"/>
    <w:rsid w:val="00666F0B"/>
    <w:rsid w:val="006678E6"/>
    <w:rsid w:val="00667AA5"/>
    <w:rsid w:val="0067090B"/>
    <w:rsid w:val="00671658"/>
    <w:rsid w:val="006741B9"/>
    <w:rsid w:val="00674B7B"/>
    <w:rsid w:val="00674EED"/>
    <w:rsid w:val="006751A6"/>
    <w:rsid w:val="0067556A"/>
    <w:rsid w:val="006756B0"/>
    <w:rsid w:val="00675C52"/>
    <w:rsid w:val="00675F90"/>
    <w:rsid w:val="00676589"/>
    <w:rsid w:val="00676868"/>
    <w:rsid w:val="00676B20"/>
    <w:rsid w:val="006770A8"/>
    <w:rsid w:val="00680519"/>
    <w:rsid w:val="00680D06"/>
    <w:rsid w:val="00680EC0"/>
    <w:rsid w:val="006817AC"/>
    <w:rsid w:val="006827BB"/>
    <w:rsid w:val="00682BFF"/>
    <w:rsid w:val="00683B46"/>
    <w:rsid w:val="0068434C"/>
    <w:rsid w:val="00684B83"/>
    <w:rsid w:val="006855DB"/>
    <w:rsid w:val="0068586C"/>
    <w:rsid w:val="006862DC"/>
    <w:rsid w:val="00692B23"/>
    <w:rsid w:val="00693FBF"/>
    <w:rsid w:val="006941EE"/>
    <w:rsid w:val="00694F06"/>
    <w:rsid w:val="006961B2"/>
    <w:rsid w:val="00696270"/>
    <w:rsid w:val="00697E51"/>
    <w:rsid w:val="006A00B4"/>
    <w:rsid w:val="006A1A70"/>
    <w:rsid w:val="006A22DE"/>
    <w:rsid w:val="006A248A"/>
    <w:rsid w:val="006A28F2"/>
    <w:rsid w:val="006A2C33"/>
    <w:rsid w:val="006A2E7C"/>
    <w:rsid w:val="006A47A6"/>
    <w:rsid w:val="006A4EBE"/>
    <w:rsid w:val="006A60B6"/>
    <w:rsid w:val="006A7BB7"/>
    <w:rsid w:val="006B0416"/>
    <w:rsid w:val="006B0BAB"/>
    <w:rsid w:val="006B0F5F"/>
    <w:rsid w:val="006B11BF"/>
    <w:rsid w:val="006B16C5"/>
    <w:rsid w:val="006B1CB8"/>
    <w:rsid w:val="006B1EF3"/>
    <w:rsid w:val="006B2CC5"/>
    <w:rsid w:val="006B3BB3"/>
    <w:rsid w:val="006B4673"/>
    <w:rsid w:val="006B708A"/>
    <w:rsid w:val="006B7BD1"/>
    <w:rsid w:val="006C058F"/>
    <w:rsid w:val="006C15FB"/>
    <w:rsid w:val="006C2899"/>
    <w:rsid w:val="006C2CC3"/>
    <w:rsid w:val="006C2F10"/>
    <w:rsid w:val="006C313C"/>
    <w:rsid w:val="006C3CAE"/>
    <w:rsid w:val="006C4675"/>
    <w:rsid w:val="006C49CE"/>
    <w:rsid w:val="006C6CDA"/>
    <w:rsid w:val="006C7300"/>
    <w:rsid w:val="006C7E84"/>
    <w:rsid w:val="006D075C"/>
    <w:rsid w:val="006D144D"/>
    <w:rsid w:val="006D15B2"/>
    <w:rsid w:val="006D237E"/>
    <w:rsid w:val="006D2BD0"/>
    <w:rsid w:val="006D40C4"/>
    <w:rsid w:val="006D4379"/>
    <w:rsid w:val="006D57E0"/>
    <w:rsid w:val="006D59B2"/>
    <w:rsid w:val="006D5C61"/>
    <w:rsid w:val="006D6137"/>
    <w:rsid w:val="006D68FE"/>
    <w:rsid w:val="006D6C76"/>
    <w:rsid w:val="006D6D09"/>
    <w:rsid w:val="006D72E3"/>
    <w:rsid w:val="006D7343"/>
    <w:rsid w:val="006D7B87"/>
    <w:rsid w:val="006E0261"/>
    <w:rsid w:val="006E07A2"/>
    <w:rsid w:val="006E220B"/>
    <w:rsid w:val="006E36B8"/>
    <w:rsid w:val="006E3F8C"/>
    <w:rsid w:val="006E50DC"/>
    <w:rsid w:val="006E56D5"/>
    <w:rsid w:val="006E62AC"/>
    <w:rsid w:val="006F12C1"/>
    <w:rsid w:val="006F2105"/>
    <w:rsid w:val="006F28F6"/>
    <w:rsid w:val="006F2C6C"/>
    <w:rsid w:val="006F3218"/>
    <w:rsid w:val="006F3AA7"/>
    <w:rsid w:val="006F4CFE"/>
    <w:rsid w:val="006F4FD6"/>
    <w:rsid w:val="006F52CF"/>
    <w:rsid w:val="006F5DB4"/>
    <w:rsid w:val="006F6986"/>
    <w:rsid w:val="006F7F1E"/>
    <w:rsid w:val="00701580"/>
    <w:rsid w:val="00701925"/>
    <w:rsid w:val="00701AB8"/>
    <w:rsid w:val="007023BD"/>
    <w:rsid w:val="007025DB"/>
    <w:rsid w:val="00703679"/>
    <w:rsid w:val="00706207"/>
    <w:rsid w:val="00707D0C"/>
    <w:rsid w:val="00713002"/>
    <w:rsid w:val="007133D2"/>
    <w:rsid w:val="00714247"/>
    <w:rsid w:val="0071431C"/>
    <w:rsid w:val="00716AA3"/>
    <w:rsid w:val="00721108"/>
    <w:rsid w:val="007218EB"/>
    <w:rsid w:val="0072240F"/>
    <w:rsid w:val="00722470"/>
    <w:rsid w:val="007227E7"/>
    <w:rsid w:val="0072360D"/>
    <w:rsid w:val="00723E9B"/>
    <w:rsid w:val="00724CD1"/>
    <w:rsid w:val="00724E3F"/>
    <w:rsid w:val="00725C5C"/>
    <w:rsid w:val="007260E8"/>
    <w:rsid w:val="00726358"/>
    <w:rsid w:val="00727A29"/>
    <w:rsid w:val="007326BB"/>
    <w:rsid w:val="00733EF7"/>
    <w:rsid w:val="0073419D"/>
    <w:rsid w:val="007345F8"/>
    <w:rsid w:val="00736DEE"/>
    <w:rsid w:val="00740954"/>
    <w:rsid w:val="00741628"/>
    <w:rsid w:val="00742E33"/>
    <w:rsid w:val="00743218"/>
    <w:rsid w:val="007455D7"/>
    <w:rsid w:val="00746386"/>
    <w:rsid w:val="0074683D"/>
    <w:rsid w:val="0074756D"/>
    <w:rsid w:val="007500EC"/>
    <w:rsid w:val="007512DD"/>
    <w:rsid w:val="007521D0"/>
    <w:rsid w:val="007524E3"/>
    <w:rsid w:val="00752FCA"/>
    <w:rsid w:val="00754097"/>
    <w:rsid w:val="00754C6E"/>
    <w:rsid w:val="007554D7"/>
    <w:rsid w:val="00755917"/>
    <w:rsid w:val="00755AB9"/>
    <w:rsid w:val="00756A17"/>
    <w:rsid w:val="0075773F"/>
    <w:rsid w:val="00760737"/>
    <w:rsid w:val="007612DF"/>
    <w:rsid w:val="00762ADA"/>
    <w:rsid w:val="0076306A"/>
    <w:rsid w:val="007652EF"/>
    <w:rsid w:val="007658CB"/>
    <w:rsid w:val="00765BD0"/>
    <w:rsid w:val="00766035"/>
    <w:rsid w:val="00766136"/>
    <w:rsid w:val="00766974"/>
    <w:rsid w:val="00766C36"/>
    <w:rsid w:val="00767312"/>
    <w:rsid w:val="00767324"/>
    <w:rsid w:val="00767933"/>
    <w:rsid w:val="00770C12"/>
    <w:rsid w:val="007733BC"/>
    <w:rsid w:val="007744F8"/>
    <w:rsid w:val="00774A5E"/>
    <w:rsid w:val="00775376"/>
    <w:rsid w:val="00775A9E"/>
    <w:rsid w:val="00777FA3"/>
    <w:rsid w:val="007808F8"/>
    <w:rsid w:val="007809AF"/>
    <w:rsid w:val="00780CF5"/>
    <w:rsid w:val="0078107D"/>
    <w:rsid w:val="00781866"/>
    <w:rsid w:val="00781980"/>
    <w:rsid w:val="00784158"/>
    <w:rsid w:val="00784CA7"/>
    <w:rsid w:val="00784F65"/>
    <w:rsid w:val="00786004"/>
    <w:rsid w:val="007860D3"/>
    <w:rsid w:val="00787D02"/>
    <w:rsid w:val="00791B9B"/>
    <w:rsid w:val="00792402"/>
    <w:rsid w:val="007930EC"/>
    <w:rsid w:val="00794E22"/>
    <w:rsid w:val="00796336"/>
    <w:rsid w:val="0079663E"/>
    <w:rsid w:val="007A0517"/>
    <w:rsid w:val="007A070D"/>
    <w:rsid w:val="007A1B21"/>
    <w:rsid w:val="007A2841"/>
    <w:rsid w:val="007A30BA"/>
    <w:rsid w:val="007A3E61"/>
    <w:rsid w:val="007A422C"/>
    <w:rsid w:val="007A4FFE"/>
    <w:rsid w:val="007A6D1C"/>
    <w:rsid w:val="007B0666"/>
    <w:rsid w:val="007B08C9"/>
    <w:rsid w:val="007B0D62"/>
    <w:rsid w:val="007B2291"/>
    <w:rsid w:val="007B455C"/>
    <w:rsid w:val="007B4AF3"/>
    <w:rsid w:val="007B54E9"/>
    <w:rsid w:val="007B559B"/>
    <w:rsid w:val="007B562E"/>
    <w:rsid w:val="007B6A0E"/>
    <w:rsid w:val="007C14E3"/>
    <w:rsid w:val="007C1B6E"/>
    <w:rsid w:val="007C261F"/>
    <w:rsid w:val="007C3043"/>
    <w:rsid w:val="007C314B"/>
    <w:rsid w:val="007C3645"/>
    <w:rsid w:val="007C4723"/>
    <w:rsid w:val="007C5BCC"/>
    <w:rsid w:val="007C7088"/>
    <w:rsid w:val="007C7423"/>
    <w:rsid w:val="007D0848"/>
    <w:rsid w:val="007D21CB"/>
    <w:rsid w:val="007D2E98"/>
    <w:rsid w:val="007D3824"/>
    <w:rsid w:val="007D47FD"/>
    <w:rsid w:val="007D4F80"/>
    <w:rsid w:val="007D7217"/>
    <w:rsid w:val="007D7AFB"/>
    <w:rsid w:val="007E0D82"/>
    <w:rsid w:val="007E1A94"/>
    <w:rsid w:val="007E4BEC"/>
    <w:rsid w:val="007E7AAC"/>
    <w:rsid w:val="007E7C85"/>
    <w:rsid w:val="007E7FAA"/>
    <w:rsid w:val="007F0D7E"/>
    <w:rsid w:val="007F1CDB"/>
    <w:rsid w:val="007F2E7A"/>
    <w:rsid w:val="007F3342"/>
    <w:rsid w:val="007F46B1"/>
    <w:rsid w:val="007F79C4"/>
    <w:rsid w:val="007F7E65"/>
    <w:rsid w:val="008007E0"/>
    <w:rsid w:val="00800CA2"/>
    <w:rsid w:val="0080159C"/>
    <w:rsid w:val="0080402A"/>
    <w:rsid w:val="0080479F"/>
    <w:rsid w:val="008051E2"/>
    <w:rsid w:val="00805671"/>
    <w:rsid w:val="008058A7"/>
    <w:rsid w:val="008058BF"/>
    <w:rsid w:val="008059E0"/>
    <w:rsid w:val="0080605B"/>
    <w:rsid w:val="00807154"/>
    <w:rsid w:val="00807F64"/>
    <w:rsid w:val="00810A7F"/>
    <w:rsid w:val="0081119A"/>
    <w:rsid w:val="00811FA2"/>
    <w:rsid w:val="00814709"/>
    <w:rsid w:val="00815197"/>
    <w:rsid w:val="00817F43"/>
    <w:rsid w:val="008219F5"/>
    <w:rsid w:val="00821E8A"/>
    <w:rsid w:val="008231A4"/>
    <w:rsid w:val="008232FD"/>
    <w:rsid w:val="008238AE"/>
    <w:rsid w:val="008271AC"/>
    <w:rsid w:val="00827566"/>
    <w:rsid w:val="00830547"/>
    <w:rsid w:val="008306C3"/>
    <w:rsid w:val="00832071"/>
    <w:rsid w:val="00832EDE"/>
    <w:rsid w:val="00833B29"/>
    <w:rsid w:val="00834238"/>
    <w:rsid w:val="008348F3"/>
    <w:rsid w:val="00837AA0"/>
    <w:rsid w:val="00840FDF"/>
    <w:rsid w:val="008415DC"/>
    <w:rsid w:val="00842705"/>
    <w:rsid w:val="00845D1D"/>
    <w:rsid w:val="008474D2"/>
    <w:rsid w:val="00850103"/>
    <w:rsid w:val="00852922"/>
    <w:rsid w:val="0085454C"/>
    <w:rsid w:val="008548F8"/>
    <w:rsid w:val="0085622D"/>
    <w:rsid w:val="00860A25"/>
    <w:rsid w:val="00860C1D"/>
    <w:rsid w:val="008610F2"/>
    <w:rsid w:val="00861414"/>
    <w:rsid w:val="008615F4"/>
    <w:rsid w:val="00861C34"/>
    <w:rsid w:val="0086250D"/>
    <w:rsid w:val="00862E1C"/>
    <w:rsid w:val="008634F0"/>
    <w:rsid w:val="008637DA"/>
    <w:rsid w:val="00863E49"/>
    <w:rsid w:val="00865017"/>
    <w:rsid w:val="00865B16"/>
    <w:rsid w:val="00867C0C"/>
    <w:rsid w:val="008704C9"/>
    <w:rsid w:val="008731BE"/>
    <w:rsid w:val="00873D61"/>
    <w:rsid w:val="00874447"/>
    <w:rsid w:val="008744A7"/>
    <w:rsid w:val="008750A7"/>
    <w:rsid w:val="008756CF"/>
    <w:rsid w:val="00875CFE"/>
    <w:rsid w:val="008777D8"/>
    <w:rsid w:val="00877B24"/>
    <w:rsid w:val="00877BB6"/>
    <w:rsid w:val="00880161"/>
    <w:rsid w:val="008808EB"/>
    <w:rsid w:val="00880F79"/>
    <w:rsid w:val="008812A8"/>
    <w:rsid w:val="00883219"/>
    <w:rsid w:val="00883595"/>
    <w:rsid w:val="00885034"/>
    <w:rsid w:val="00885ACD"/>
    <w:rsid w:val="008864E7"/>
    <w:rsid w:val="00886675"/>
    <w:rsid w:val="008876EB"/>
    <w:rsid w:val="00892336"/>
    <w:rsid w:val="00893D5B"/>
    <w:rsid w:val="00894D7E"/>
    <w:rsid w:val="00895C61"/>
    <w:rsid w:val="00896652"/>
    <w:rsid w:val="00896EDA"/>
    <w:rsid w:val="008A125B"/>
    <w:rsid w:val="008A40E1"/>
    <w:rsid w:val="008A5A49"/>
    <w:rsid w:val="008A67A8"/>
    <w:rsid w:val="008A707F"/>
    <w:rsid w:val="008A71E2"/>
    <w:rsid w:val="008A7CFC"/>
    <w:rsid w:val="008B0638"/>
    <w:rsid w:val="008B23D2"/>
    <w:rsid w:val="008B2B45"/>
    <w:rsid w:val="008B504A"/>
    <w:rsid w:val="008B570A"/>
    <w:rsid w:val="008B5E87"/>
    <w:rsid w:val="008B5FAF"/>
    <w:rsid w:val="008B6CC4"/>
    <w:rsid w:val="008B785A"/>
    <w:rsid w:val="008B7DAF"/>
    <w:rsid w:val="008C0268"/>
    <w:rsid w:val="008C056C"/>
    <w:rsid w:val="008C0C83"/>
    <w:rsid w:val="008C0C8A"/>
    <w:rsid w:val="008C2459"/>
    <w:rsid w:val="008C3509"/>
    <w:rsid w:val="008C4301"/>
    <w:rsid w:val="008C4FB5"/>
    <w:rsid w:val="008C6708"/>
    <w:rsid w:val="008C670F"/>
    <w:rsid w:val="008C7D86"/>
    <w:rsid w:val="008D1317"/>
    <w:rsid w:val="008D2B9E"/>
    <w:rsid w:val="008D52E4"/>
    <w:rsid w:val="008D68A4"/>
    <w:rsid w:val="008E02AE"/>
    <w:rsid w:val="008E0BBA"/>
    <w:rsid w:val="008E1279"/>
    <w:rsid w:val="008E14AE"/>
    <w:rsid w:val="008E2FF0"/>
    <w:rsid w:val="008E506B"/>
    <w:rsid w:val="008E5CF0"/>
    <w:rsid w:val="008E7173"/>
    <w:rsid w:val="008E7481"/>
    <w:rsid w:val="008E7C79"/>
    <w:rsid w:val="008F2049"/>
    <w:rsid w:val="008F3862"/>
    <w:rsid w:val="008F3BA9"/>
    <w:rsid w:val="008F4022"/>
    <w:rsid w:val="008F4281"/>
    <w:rsid w:val="00900466"/>
    <w:rsid w:val="009007AC"/>
    <w:rsid w:val="00901CE4"/>
    <w:rsid w:val="00902ED8"/>
    <w:rsid w:val="0090418F"/>
    <w:rsid w:val="00904CAE"/>
    <w:rsid w:val="0090617A"/>
    <w:rsid w:val="009079A9"/>
    <w:rsid w:val="00910030"/>
    <w:rsid w:val="009107FD"/>
    <w:rsid w:val="0091263F"/>
    <w:rsid w:val="00913AEE"/>
    <w:rsid w:val="00917472"/>
    <w:rsid w:val="00920451"/>
    <w:rsid w:val="00922219"/>
    <w:rsid w:val="0092497E"/>
    <w:rsid w:val="00924F21"/>
    <w:rsid w:val="0092654A"/>
    <w:rsid w:val="00927589"/>
    <w:rsid w:val="00927F92"/>
    <w:rsid w:val="00927FF4"/>
    <w:rsid w:val="009313A9"/>
    <w:rsid w:val="009315BB"/>
    <w:rsid w:val="00931689"/>
    <w:rsid w:val="0093214F"/>
    <w:rsid w:val="009324CD"/>
    <w:rsid w:val="00932548"/>
    <w:rsid w:val="00932935"/>
    <w:rsid w:val="0093537D"/>
    <w:rsid w:val="0093573D"/>
    <w:rsid w:val="00936249"/>
    <w:rsid w:val="00940431"/>
    <w:rsid w:val="00940509"/>
    <w:rsid w:val="00940874"/>
    <w:rsid w:val="00941BBD"/>
    <w:rsid w:val="009424B2"/>
    <w:rsid w:val="00943C5B"/>
    <w:rsid w:val="00944AA5"/>
    <w:rsid w:val="0095269D"/>
    <w:rsid w:val="00952ECE"/>
    <w:rsid w:val="0095310C"/>
    <w:rsid w:val="009560E5"/>
    <w:rsid w:val="009561B2"/>
    <w:rsid w:val="00957E87"/>
    <w:rsid w:val="009605D1"/>
    <w:rsid w:val="009605D2"/>
    <w:rsid w:val="009610F1"/>
    <w:rsid w:val="0096256E"/>
    <w:rsid w:val="00963D73"/>
    <w:rsid w:val="00964C45"/>
    <w:rsid w:val="009654A4"/>
    <w:rsid w:val="0096600D"/>
    <w:rsid w:val="00966E68"/>
    <w:rsid w:val="00970931"/>
    <w:rsid w:val="009713BC"/>
    <w:rsid w:val="00971674"/>
    <w:rsid w:val="0097223B"/>
    <w:rsid w:val="009724B8"/>
    <w:rsid w:val="00972BE9"/>
    <w:rsid w:val="009767CB"/>
    <w:rsid w:val="00977BC6"/>
    <w:rsid w:val="0098307D"/>
    <w:rsid w:val="0098323E"/>
    <w:rsid w:val="0098357A"/>
    <w:rsid w:val="0098368F"/>
    <w:rsid w:val="0098390F"/>
    <w:rsid w:val="009846B9"/>
    <w:rsid w:val="00984DA0"/>
    <w:rsid w:val="00985064"/>
    <w:rsid w:val="009872AD"/>
    <w:rsid w:val="0099051E"/>
    <w:rsid w:val="00991E3E"/>
    <w:rsid w:val="00993423"/>
    <w:rsid w:val="00994241"/>
    <w:rsid w:val="009946F1"/>
    <w:rsid w:val="009948BD"/>
    <w:rsid w:val="00994F2C"/>
    <w:rsid w:val="009964B3"/>
    <w:rsid w:val="00996FD8"/>
    <w:rsid w:val="00997A30"/>
    <w:rsid w:val="00997DEB"/>
    <w:rsid w:val="009A0F50"/>
    <w:rsid w:val="009A10B2"/>
    <w:rsid w:val="009A1498"/>
    <w:rsid w:val="009A2230"/>
    <w:rsid w:val="009A332F"/>
    <w:rsid w:val="009A37DA"/>
    <w:rsid w:val="009A438E"/>
    <w:rsid w:val="009A4FFB"/>
    <w:rsid w:val="009A58AB"/>
    <w:rsid w:val="009A5CC2"/>
    <w:rsid w:val="009A74A6"/>
    <w:rsid w:val="009A7616"/>
    <w:rsid w:val="009A7D99"/>
    <w:rsid w:val="009B0C03"/>
    <w:rsid w:val="009B13EE"/>
    <w:rsid w:val="009B232B"/>
    <w:rsid w:val="009B2654"/>
    <w:rsid w:val="009B29CB"/>
    <w:rsid w:val="009B2A03"/>
    <w:rsid w:val="009B318D"/>
    <w:rsid w:val="009B36F4"/>
    <w:rsid w:val="009B38C7"/>
    <w:rsid w:val="009B4962"/>
    <w:rsid w:val="009B4C11"/>
    <w:rsid w:val="009B4D32"/>
    <w:rsid w:val="009B5F8B"/>
    <w:rsid w:val="009B7793"/>
    <w:rsid w:val="009C086E"/>
    <w:rsid w:val="009C099B"/>
    <w:rsid w:val="009C0B29"/>
    <w:rsid w:val="009C112E"/>
    <w:rsid w:val="009C2179"/>
    <w:rsid w:val="009C2D5E"/>
    <w:rsid w:val="009C32C7"/>
    <w:rsid w:val="009C7255"/>
    <w:rsid w:val="009C7274"/>
    <w:rsid w:val="009D02A9"/>
    <w:rsid w:val="009D04E3"/>
    <w:rsid w:val="009D12E1"/>
    <w:rsid w:val="009D1939"/>
    <w:rsid w:val="009D3EF7"/>
    <w:rsid w:val="009D3F14"/>
    <w:rsid w:val="009D56CF"/>
    <w:rsid w:val="009D5C48"/>
    <w:rsid w:val="009D6626"/>
    <w:rsid w:val="009D6EA0"/>
    <w:rsid w:val="009E0202"/>
    <w:rsid w:val="009E08CD"/>
    <w:rsid w:val="009E0F79"/>
    <w:rsid w:val="009E124D"/>
    <w:rsid w:val="009E3443"/>
    <w:rsid w:val="009E3BCF"/>
    <w:rsid w:val="009E3C49"/>
    <w:rsid w:val="009E42AE"/>
    <w:rsid w:val="009E60EA"/>
    <w:rsid w:val="009E6101"/>
    <w:rsid w:val="009E6D04"/>
    <w:rsid w:val="009E77F3"/>
    <w:rsid w:val="009F1A39"/>
    <w:rsid w:val="009F2DF8"/>
    <w:rsid w:val="009F3024"/>
    <w:rsid w:val="009F50E2"/>
    <w:rsid w:val="009F5206"/>
    <w:rsid w:val="009F52C2"/>
    <w:rsid w:val="009F53F7"/>
    <w:rsid w:val="009F5A8D"/>
    <w:rsid w:val="009F65B2"/>
    <w:rsid w:val="009F7739"/>
    <w:rsid w:val="009F7DEA"/>
    <w:rsid w:val="00A003AC"/>
    <w:rsid w:val="00A00874"/>
    <w:rsid w:val="00A02062"/>
    <w:rsid w:val="00A040C0"/>
    <w:rsid w:val="00A074C5"/>
    <w:rsid w:val="00A0773A"/>
    <w:rsid w:val="00A10174"/>
    <w:rsid w:val="00A10903"/>
    <w:rsid w:val="00A119A4"/>
    <w:rsid w:val="00A11C4B"/>
    <w:rsid w:val="00A12913"/>
    <w:rsid w:val="00A140C9"/>
    <w:rsid w:val="00A15FE2"/>
    <w:rsid w:val="00A1712C"/>
    <w:rsid w:val="00A20707"/>
    <w:rsid w:val="00A23832"/>
    <w:rsid w:val="00A24669"/>
    <w:rsid w:val="00A24D48"/>
    <w:rsid w:val="00A25890"/>
    <w:rsid w:val="00A269B9"/>
    <w:rsid w:val="00A26DEC"/>
    <w:rsid w:val="00A275FC"/>
    <w:rsid w:val="00A27FDD"/>
    <w:rsid w:val="00A3197D"/>
    <w:rsid w:val="00A3358B"/>
    <w:rsid w:val="00A35083"/>
    <w:rsid w:val="00A357D2"/>
    <w:rsid w:val="00A35862"/>
    <w:rsid w:val="00A3708A"/>
    <w:rsid w:val="00A37BE1"/>
    <w:rsid w:val="00A42463"/>
    <w:rsid w:val="00A43B29"/>
    <w:rsid w:val="00A45E43"/>
    <w:rsid w:val="00A46754"/>
    <w:rsid w:val="00A47AE3"/>
    <w:rsid w:val="00A47F2D"/>
    <w:rsid w:val="00A50480"/>
    <w:rsid w:val="00A50A19"/>
    <w:rsid w:val="00A52541"/>
    <w:rsid w:val="00A547D5"/>
    <w:rsid w:val="00A54A3C"/>
    <w:rsid w:val="00A556C1"/>
    <w:rsid w:val="00A57A61"/>
    <w:rsid w:val="00A60F91"/>
    <w:rsid w:val="00A626DC"/>
    <w:rsid w:val="00A6305C"/>
    <w:rsid w:val="00A6369F"/>
    <w:rsid w:val="00A63C13"/>
    <w:rsid w:val="00A64BDC"/>
    <w:rsid w:val="00A65642"/>
    <w:rsid w:val="00A66BE0"/>
    <w:rsid w:val="00A70473"/>
    <w:rsid w:val="00A70A15"/>
    <w:rsid w:val="00A72020"/>
    <w:rsid w:val="00A736FE"/>
    <w:rsid w:val="00A737D0"/>
    <w:rsid w:val="00A73A10"/>
    <w:rsid w:val="00A74A34"/>
    <w:rsid w:val="00A74B22"/>
    <w:rsid w:val="00A752CE"/>
    <w:rsid w:val="00A75854"/>
    <w:rsid w:val="00A77567"/>
    <w:rsid w:val="00A85615"/>
    <w:rsid w:val="00A859E4"/>
    <w:rsid w:val="00A862A7"/>
    <w:rsid w:val="00A90992"/>
    <w:rsid w:val="00A92022"/>
    <w:rsid w:val="00A943E0"/>
    <w:rsid w:val="00A954AE"/>
    <w:rsid w:val="00A9587E"/>
    <w:rsid w:val="00A979DC"/>
    <w:rsid w:val="00A97BB1"/>
    <w:rsid w:val="00AA0557"/>
    <w:rsid w:val="00AA2A00"/>
    <w:rsid w:val="00AA31A4"/>
    <w:rsid w:val="00AA572E"/>
    <w:rsid w:val="00AA6B97"/>
    <w:rsid w:val="00AB0495"/>
    <w:rsid w:val="00AB06BD"/>
    <w:rsid w:val="00AB21E3"/>
    <w:rsid w:val="00AB2A51"/>
    <w:rsid w:val="00AB5C21"/>
    <w:rsid w:val="00AB607E"/>
    <w:rsid w:val="00AB6812"/>
    <w:rsid w:val="00AB6922"/>
    <w:rsid w:val="00AB6B06"/>
    <w:rsid w:val="00AB6CFA"/>
    <w:rsid w:val="00AC243C"/>
    <w:rsid w:val="00AC2F3C"/>
    <w:rsid w:val="00AC309C"/>
    <w:rsid w:val="00AC3B11"/>
    <w:rsid w:val="00AC3F00"/>
    <w:rsid w:val="00AC4718"/>
    <w:rsid w:val="00AC5F14"/>
    <w:rsid w:val="00AC6DC0"/>
    <w:rsid w:val="00AC727A"/>
    <w:rsid w:val="00AC79E1"/>
    <w:rsid w:val="00AD0161"/>
    <w:rsid w:val="00AD28A0"/>
    <w:rsid w:val="00AD4098"/>
    <w:rsid w:val="00AD43E5"/>
    <w:rsid w:val="00AD4EA8"/>
    <w:rsid w:val="00AD57BC"/>
    <w:rsid w:val="00AD58C3"/>
    <w:rsid w:val="00AD5BDC"/>
    <w:rsid w:val="00AE056B"/>
    <w:rsid w:val="00AE0864"/>
    <w:rsid w:val="00AE0A2A"/>
    <w:rsid w:val="00AE1AC4"/>
    <w:rsid w:val="00AE1B6B"/>
    <w:rsid w:val="00AE4D82"/>
    <w:rsid w:val="00AE5297"/>
    <w:rsid w:val="00AE580A"/>
    <w:rsid w:val="00AE7163"/>
    <w:rsid w:val="00AF0789"/>
    <w:rsid w:val="00AF12B4"/>
    <w:rsid w:val="00AF1CDC"/>
    <w:rsid w:val="00AF2E07"/>
    <w:rsid w:val="00AF368C"/>
    <w:rsid w:val="00AF3E75"/>
    <w:rsid w:val="00AF3ECC"/>
    <w:rsid w:val="00AF3F2B"/>
    <w:rsid w:val="00AF5D52"/>
    <w:rsid w:val="00AF695C"/>
    <w:rsid w:val="00AF695F"/>
    <w:rsid w:val="00AF6AA3"/>
    <w:rsid w:val="00AF7ECF"/>
    <w:rsid w:val="00B00B03"/>
    <w:rsid w:val="00B011BC"/>
    <w:rsid w:val="00B01370"/>
    <w:rsid w:val="00B01885"/>
    <w:rsid w:val="00B02663"/>
    <w:rsid w:val="00B039C7"/>
    <w:rsid w:val="00B03E9F"/>
    <w:rsid w:val="00B0445B"/>
    <w:rsid w:val="00B0487A"/>
    <w:rsid w:val="00B0537C"/>
    <w:rsid w:val="00B05BF7"/>
    <w:rsid w:val="00B060E8"/>
    <w:rsid w:val="00B072E7"/>
    <w:rsid w:val="00B10EEC"/>
    <w:rsid w:val="00B117EA"/>
    <w:rsid w:val="00B12F9C"/>
    <w:rsid w:val="00B152EF"/>
    <w:rsid w:val="00B1585B"/>
    <w:rsid w:val="00B16246"/>
    <w:rsid w:val="00B163D5"/>
    <w:rsid w:val="00B1670C"/>
    <w:rsid w:val="00B17290"/>
    <w:rsid w:val="00B17802"/>
    <w:rsid w:val="00B20571"/>
    <w:rsid w:val="00B20935"/>
    <w:rsid w:val="00B2207C"/>
    <w:rsid w:val="00B222C4"/>
    <w:rsid w:val="00B22ADD"/>
    <w:rsid w:val="00B2416E"/>
    <w:rsid w:val="00B24FA6"/>
    <w:rsid w:val="00B25F60"/>
    <w:rsid w:val="00B27099"/>
    <w:rsid w:val="00B31E98"/>
    <w:rsid w:val="00B31F89"/>
    <w:rsid w:val="00B330DE"/>
    <w:rsid w:val="00B337EF"/>
    <w:rsid w:val="00B33B5D"/>
    <w:rsid w:val="00B33CF9"/>
    <w:rsid w:val="00B34AAE"/>
    <w:rsid w:val="00B35045"/>
    <w:rsid w:val="00B351C3"/>
    <w:rsid w:val="00B36949"/>
    <w:rsid w:val="00B376C0"/>
    <w:rsid w:val="00B418E2"/>
    <w:rsid w:val="00B42B7C"/>
    <w:rsid w:val="00B44599"/>
    <w:rsid w:val="00B4523D"/>
    <w:rsid w:val="00B452DE"/>
    <w:rsid w:val="00B477AE"/>
    <w:rsid w:val="00B5070C"/>
    <w:rsid w:val="00B51205"/>
    <w:rsid w:val="00B52439"/>
    <w:rsid w:val="00B54810"/>
    <w:rsid w:val="00B56257"/>
    <w:rsid w:val="00B57462"/>
    <w:rsid w:val="00B57635"/>
    <w:rsid w:val="00B6014E"/>
    <w:rsid w:val="00B620C9"/>
    <w:rsid w:val="00B624D4"/>
    <w:rsid w:val="00B63338"/>
    <w:rsid w:val="00B63A7E"/>
    <w:rsid w:val="00B64009"/>
    <w:rsid w:val="00B64123"/>
    <w:rsid w:val="00B660ED"/>
    <w:rsid w:val="00B70A08"/>
    <w:rsid w:val="00B71659"/>
    <w:rsid w:val="00B73F16"/>
    <w:rsid w:val="00B74B09"/>
    <w:rsid w:val="00B75F00"/>
    <w:rsid w:val="00B769E3"/>
    <w:rsid w:val="00B84A1E"/>
    <w:rsid w:val="00B84C20"/>
    <w:rsid w:val="00B86B9D"/>
    <w:rsid w:val="00B91BFA"/>
    <w:rsid w:val="00B927E9"/>
    <w:rsid w:val="00B92CF8"/>
    <w:rsid w:val="00B94085"/>
    <w:rsid w:val="00B94A32"/>
    <w:rsid w:val="00B94C65"/>
    <w:rsid w:val="00B94E47"/>
    <w:rsid w:val="00B95E39"/>
    <w:rsid w:val="00B95FDC"/>
    <w:rsid w:val="00B963D0"/>
    <w:rsid w:val="00BA058F"/>
    <w:rsid w:val="00BA0CF0"/>
    <w:rsid w:val="00BA10C0"/>
    <w:rsid w:val="00BA1C57"/>
    <w:rsid w:val="00BA2ADB"/>
    <w:rsid w:val="00BA388D"/>
    <w:rsid w:val="00BA45B8"/>
    <w:rsid w:val="00BA4D0D"/>
    <w:rsid w:val="00BA6C63"/>
    <w:rsid w:val="00BA7AAB"/>
    <w:rsid w:val="00BA7C13"/>
    <w:rsid w:val="00BA7CB2"/>
    <w:rsid w:val="00BB0152"/>
    <w:rsid w:val="00BB0A10"/>
    <w:rsid w:val="00BB1829"/>
    <w:rsid w:val="00BB1D4A"/>
    <w:rsid w:val="00BB3119"/>
    <w:rsid w:val="00BB4373"/>
    <w:rsid w:val="00BB476D"/>
    <w:rsid w:val="00BB49BE"/>
    <w:rsid w:val="00BB54BD"/>
    <w:rsid w:val="00BB62BF"/>
    <w:rsid w:val="00BB69B1"/>
    <w:rsid w:val="00BB6D2C"/>
    <w:rsid w:val="00BB74E8"/>
    <w:rsid w:val="00BB7A6E"/>
    <w:rsid w:val="00BC0623"/>
    <w:rsid w:val="00BC171F"/>
    <w:rsid w:val="00BC30BF"/>
    <w:rsid w:val="00BC37A3"/>
    <w:rsid w:val="00BC3F91"/>
    <w:rsid w:val="00BC4B92"/>
    <w:rsid w:val="00BC4C9B"/>
    <w:rsid w:val="00BC5290"/>
    <w:rsid w:val="00BC5D60"/>
    <w:rsid w:val="00BC7C9C"/>
    <w:rsid w:val="00BD0C35"/>
    <w:rsid w:val="00BD16F6"/>
    <w:rsid w:val="00BD19BB"/>
    <w:rsid w:val="00BD1D9F"/>
    <w:rsid w:val="00BD2E12"/>
    <w:rsid w:val="00BD3240"/>
    <w:rsid w:val="00BD5071"/>
    <w:rsid w:val="00BD5F4B"/>
    <w:rsid w:val="00BD779E"/>
    <w:rsid w:val="00BD7922"/>
    <w:rsid w:val="00BE0835"/>
    <w:rsid w:val="00BE140E"/>
    <w:rsid w:val="00BE1D4A"/>
    <w:rsid w:val="00BE2080"/>
    <w:rsid w:val="00BE2710"/>
    <w:rsid w:val="00BE2BDF"/>
    <w:rsid w:val="00BE3D2D"/>
    <w:rsid w:val="00BE47FF"/>
    <w:rsid w:val="00BE585B"/>
    <w:rsid w:val="00BE67A0"/>
    <w:rsid w:val="00BE7E7C"/>
    <w:rsid w:val="00BF211A"/>
    <w:rsid w:val="00BF3E0D"/>
    <w:rsid w:val="00BF5E71"/>
    <w:rsid w:val="00BF6293"/>
    <w:rsid w:val="00BF74BB"/>
    <w:rsid w:val="00C0078D"/>
    <w:rsid w:val="00C0124E"/>
    <w:rsid w:val="00C02745"/>
    <w:rsid w:val="00C03C09"/>
    <w:rsid w:val="00C03F72"/>
    <w:rsid w:val="00C04423"/>
    <w:rsid w:val="00C0456E"/>
    <w:rsid w:val="00C04986"/>
    <w:rsid w:val="00C05028"/>
    <w:rsid w:val="00C0518A"/>
    <w:rsid w:val="00C05E0E"/>
    <w:rsid w:val="00C05EAD"/>
    <w:rsid w:val="00C05EE4"/>
    <w:rsid w:val="00C0623D"/>
    <w:rsid w:val="00C11EA9"/>
    <w:rsid w:val="00C124E1"/>
    <w:rsid w:val="00C136DC"/>
    <w:rsid w:val="00C13814"/>
    <w:rsid w:val="00C1450A"/>
    <w:rsid w:val="00C15AC1"/>
    <w:rsid w:val="00C1625B"/>
    <w:rsid w:val="00C16343"/>
    <w:rsid w:val="00C16767"/>
    <w:rsid w:val="00C17B20"/>
    <w:rsid w:val="00C21DF3"/>
    <w:rsid w:val="00C2233E"/>
    <w:rsid w:val="00C245DA"/>
    <w:rsid w:val="00C245DF"/>
    <w:rsid w:val="00C24A1D"/>
    <w:rsid w:val="00C2564B"/>
    <w:rsid w:val="00C260DD"/>
    <w:rsid w:val="00C26205"/>
    <w:rsid w:val="00C27FCB"/>
    <w:rsid w:val="00C308E4"/>
    <w:rsid w:val="00C30B64"/>
    <w:rsid w:val="00C31F58"/>
    <w:rsid w:val="00C3295C"/>
    <w:rsid w:val="00C32E7A"/>
    <w:rsid w:val="00C3373F"/>
    <w:rsid w:val="00C33C64"/>
    <w:rsid w:val="00C33F31"/>
    <w:rsid w:val="00C341B4"/>
    <w:rsid w:val="00C3440F"/>
    <w:rsid w:val="00C356C0"/>
    <w:rsid w:val="00C35A7B"/>
    <w:rsid w:val="00C36057"/>
    <w:rsid w:val="00C366E2"/>
    <w:rsid w:val="00C371E8"/>
    <w:rsid w:val="00C37582"/>
    <w:rsid w:val="00C408F3"/>
    <w:rsid w:val="00C4171C"/>
    <w:rsid w:val="00C42472"/>
    <w:rsid w:val="00C429CB"/>
    <w:rsid w:val="00C439F5"/>
    <w:rsid w:val="00C44282"/>
    <w:rsid w:val="00C442B3"/>
    <w:rsid w:val="00C444EB"/>
    <w:rsid w:val="00C449D3"/>
    <w:rsid w:val="00C44CF6"/>
    <w:rsid w:val="00C44D13"/>
    <w:rsid w:val="00C46315"/>
    <w:rsid w:val="00C46C20"/>
    <w:rsid w:val="00C47907"/>
    <w:rsid w:val="00C479DE"/>
    <w:rsid w:val="00C51F47"/>
    <w:rsid w:val="00C52A26"/>
    <w:rsid w:val="00C52DB6"/>
    <w:rsid w:val="00C538C6"/>
    <w:rsid w:val="00C53A95"/>
    <w:rsid w:val="00C55439"/>
    <w:rsid w:val="00C55B80"/>
    <w:rsid w:val="00C5626D"/>
    <w:rsid w:val="00C56307"/>
    <w:rsid w:val="00C57027"/>
    <w:rsid w:val="00C570A9"/>
    <w:rsid w:val="00C57379"/>
    <w:rsid w:val="00C5756E"/>
    <w:rsid w:val="00C602A9"/>
    <w:rsid w:val="00C60666"/>
    <w:rsid w:val="00C611E9"/>
    <w:rsid w:val="00C616B0"/>
    <w:rsid w:val="00C61BED"/>
    <w:rsid w:val="00C61D1F"/>
    <w:rsid w:val="00C62511"/>
    <w:rsid w:val="00C631D8"/>
    <w:rsid w:val="00C6406B"/>
    <w:rsid w:val="00C64B3F"/>
    <w:rsid w:val="00C652BD"/>
    <w:rsid w:val="00C65564"/>
    <w:rsid w:val="00C65580"/>
    <w:rsid w:val="00C70D51"/>
    <w:rsid w:val="00C71217"/>
    <w:rsid w:val="00C71EB6"/>
    <w:rsid w:val="00C75928"/>
    <w:rsid w:val="00C75D6C"/>
    <w:rsid w:val="00C75FA9"/>
    <w:rsid w:val="00C763BA"/>
    <w:rsid w:val="00C7661E"/>
    <w:rsid w:val="00C76A84"/>
    <w:rsid w:val="00C81B47"/>
    <w:rsid w:val="00C824E3"/>
    <w:rsid w:val="00C832C5"/>
    <w:rsid w:val="00C83B19"/>
    <w:rsid w:val="00C8450B"/>
    <w:rsid w:val="00C84F44"/>
    <w:rsid w:val="00C85C57"/>
    <w:rsid w:val="00C85D05"/>
    <w:rsid w:val="00C86F89"/>
    <w:rsid w:val="00C91D3D"/>
    <w:rsid w:val="00C92C09"/>
    <w:rsid w:val="00C93357"/>
    <w:rsid w:val="00C94C55"/>
    <w:rsid w:val="00C9516D"/>
    <w:rsid w:val="00C96D1C"/>
    <w:rsid w:val="00C97883"/>
    <w:rsid w:val="00CA0351"/>
    <w:rsid w:val="00CA08E0"/>
    <w:rsid w:val="00CA4D8D"/>
    <w:rsid w:val="00CA570C"/>
    <w:rsid w:val="00CA5E77"/>
    <w:rsid w:val="00CA627D"/>
    <w:rsid w:val="00CA685E"/>
    <w:rsid w:val="00CA68D1"/>
    <w:rsid w:val="00CA741F"/>
    <w:rsid w:val="00CA7D48"/>
    <w:rsid w:val="00CB0116"/>
    <w:rsid w:val="00CB02C4"/>
    <w:rsid w:val="00CB1A86"/>
    <w:rsid w:val="00CB1B9E"/>
    <w:rsid w:val="00CB2784"/>
    <w:rsid w:val="00CB2B1A"/>
    <w:rsid w:val="00CB2D59"/>
    <w:rsid w:val="00CB39AC"/>
    <w:rsid w:val="00CB3DC1"/>
    <w:rsid w:val="00CB4061"/>
    <w:rsid w:val="00CB485D"/>
    <w:rsid w:val="00CB566A"/>
    <w:rsid w:val="00CB60D5"/>
    <w:rsid w:val="00CB6C55"/>
    <w:rsid w:val="00CB7663"/>
    <w:rsid w:val="00CC0676"/>
    <w:rsid w:val="00CC0EC0"/>
    <w:rsid w:val="00CC1353"/>
    <w:rsid w:val="00CC1531"/>
    <w:rsid w:val="00CC18E6"/>
    <w:rsid w:val="00CC1EBB"/>
    <w:rsid w:val="00CC2F6A"/>
    <w:rsid w:val="00CC3742"/>
    <w:rsid w:val="00CC3C5B"/>
    <w:rsid w:val="00CC3E3E"/>
    <w:rsid w:val="00CC4D03"/>
    <w:rsid w:val="00CC50E4"/>
    <w:rsid w:val="00CC6C5E"/>
    <w:rsid w:val="00CD0039"/>
    <w:rsid w:val="00CD0C90"/>
    <w:rsid w:val="00CD2BA0"/>
    <w:rsid w:val="00CD3172"/>
    <w:rsid w:val="00CD398A"/>
    <w:rsid w:val="00CD449E"/>
    <w:rsid w:val="00CD5DA3"/>
    <w:rsid w:val="00CD759D"/>
    <w:rsid w:val="00CD75EC"/>
    <w:rsid w:val="00CE05CE"/>
    <w:rsid w:val="00CE1891"/>
    <w:rsid w:val="00CE205E"/>
    <w:rsid w:val="00CE2160"/>
    <w:rsid w:val="00CE317F"/>
    <w:rsid w:val="00CE3851"/>
    <w:rsid w:val="00CE3D5E"/>
    <w:rsid w:val="00CE3D9B"/>
    <w:rsid w:val="00CE3E1A"/>
    <w:rsid w:val="00CE461F"/>
    <w:rsid w:val="00CE63A5"/>
    <w:rsid w:val="00CE678F"/>
    <w:rsid w:val="00CE6855"/>
    <w:rsid w:val="00CF1B81"/>
    <w:rsid w:val="00CF1F99"/>
    <w:rsid w:val="00CF26D4"/>
    <w:rsid w:val="00CF2E6D"/>
    <w:rsid w:val="00CF33F8"/>
    <w:rsid w:val="00CF3F2F"/>
    <w:rsid w:val="00CF3F33"/>
    <w:rsid w:val="00CF43AC"/>
    <w:rsid w:val="00CF6241"/>
    <w:rsid w:val="00CF6D95"/>
    <w:rsid w:val="00CF77E9"/>
    <w:rsid w:val="00D0117C"/>
    <w:rsid w:val="00D031BD"/>
    <w:rsid w:val="00D03E88"/>
    <w:rsid w:val="00D07E5F"/>
    <w:rsid w:val="00D07E82"/>
    <w:rsid w:val="00D10C2A"/>
    <w:rsid w:val="00D11206"/>
    <w:rsid w:val="00D1322A"/>
    <w:rsid w:val="00D135A1"/>
    <w:rsid w:val="00D13689"/>
    <w:rsid w:val="00D13D48"/>
    <w:rsid w:val="00D1416C"/>
    <w:rsid w:val="00D14F75"/>
    <w:rsid w:val="00D1600E"/>
    <w:rsid w:val="00D16608"/>
    <w:rsid w:val="00D16BF2"/>
    <w:rsid w:val="00D16DFD"/>
    <w:rsid w:val="00D20B32"/>
    <w:rsid w:val="00D2159C"/>
    <w:rsid w:val="00D217D3"/>
    <w:rsid w:val="00D228D3"/>
    <w:rsid w:val="00D259A9"/>
    <w:rsid w:val="00D25AE0"/>
    <w:rsid w:val="00D25D90"/>
    <w:rsid w:val="00D25DEC"/>
    <w:rsid w:val="00D26AE6"/>
    <w:rsid w:val="00D27430"/>
    <w:rsid w:val="00D2785F"/>
    <w:rsid w:val="00D304ED"/>
    <w:rsid w:val="00D30A66"/>
    <w:rsid w:val="00D30B74"/>
    <w:rsid w:val="00D30DEB"/>
    <w:rsid w:val="00D310B6"/>
    <w:rsid w:val="00D31473"/>
    <w:rsid w:val="00D31A3B"/>
    <w:rsid w:val="00D32609"/>
    <w:rsid w:val="00D33186"/>
    <w:rsid w:val="00D336EF"/>
    <w:rsid w:val="00D3401C"/>
    <w:rsid w:val="00D34682"/>
    <w:rsid w:val="00D353CE"/>
    <w:rsid w:val="00D35BC3"/>
    <w:rsid w:val="00D36036"/>
    <w:rsid w:val="00D366F3"/>
    <w:rsid w:val="00D37D3A"/>
    <w:rsid w:val="00D40A8E"/>
    <w:rsid w:val="00D40CE8"/>
    <w:rsid w:val="00D4104D"/>
    <w:rsid w:val="00D42A7D"/>
    <w:rsid w:val="00D432F4"/>
    <w:rsid w:val="00D43C4E"/>
    <w:rsid w:val="00D4429F"/>
    <w:rsid w:val="00D44787"/>
    <w:rsid w:val="00D44D51"/>
    <w:rsid w:val="00D46370"/>
    <w:rsid w:val="00D4698D"/>
    <w:rsid w:val="00D46DD3"/>
    <w:rsid w:val="00D47272"/>
    <w:rsid w:val="00D5087E"/>
    <w:rsid w:val="00D5122C"/>
    <w:rsid w:val="00D51508"/>
    <w:rsid w:val="00D5278C"/>
    <w:rsid w:val="00D529E1"/>
    <w:rsid w:val="00D52B76"/>
    <w:rsid w:val="00D5390C"/>
    <w:rsid w:val="00D547C9"/>
    <w:rsid w:val="00D57579"/>
    <w:rsid w:val="00D603C5"/>
    <w:rsid w:val="00D6142C"/>
    <w:rsid w:val="00D61EBB"/>
    <w:rsid w:val="00D6547D"/>
    <w:rsid w:val="00D6578E"/>
    <w:rsid w:val="00D65CA7"/>
    <w:rsid w:val="00D673CE"/>
    <w:rsid w:val="00D6745E"/>
    <w:rsid w:val="00D6746C"/>
    <w:rsid w:val="00D677E3"/>
    <w:rsid w:val="00D71393"/>
    <w:rsid w:val="00D7156A"/>
    <w:rsid w:val="00D7190F"/>
    <w:rsid w:val="00D7455D"/>
    <w:rsid w:val="00D75AC3"/>
    <w:rsid w:val="00D801DA"/>
    <w:rsid w:val="00D80D65"/>
    <w:rsid w:val="00D81989"/>
    <w:rsid w:val="00D81A84"/>
    <w:rsid w:val="00D83798"/>
    <w:rsid w:val="00D843A0"/>
    <w:rsid w:val="00D8481D"/>
    <w:rsid w:val="00D856A3"/>
    <w:rsid w:val="00D85BA8"/>
    <w:rsid w:val="00D861EF"/>
    <w:rsid w:val="00D8705E"/>
    <w:rsid w:val="00D90FEE"/>
    <w:rsid w:val="00D92C35"/>
    <w:rsid w:val="00D92E9F"/>
    <w:rsid w:val="00D93BB5"/>
    <w:rsid w:val="00D93D56"/>
    <w:rsid w:val="00D94E94"/>
    <w:rsid w:val="00D96AC2"/>
    <w:rsid w:val="00D972AB"/>
    <w:rsid w:val="00DA0111"/>
    <w:rsid w:val="00DA074E"/>
    <w:rsid w:val="00DA098C"/>
    <w:rsid w:val="00DA0A6D"/>
    <w:rsid w:val="00DA34AB"/>
    <w:rsid w:val="00DA34C1"/>
    <w:rsid w:val="00DA3621"/>
    <w:rsid w:val="00DA42FD"/>
    <w:rsid w:val="00DA467D"/>
    <w:rsid w:val="00DA4D6B"/>
    <w:rsid w:val="00DA5B25"/>
    <w:rsid w:val="00DA61AD"/>
    <w:rsid w:val="00DA7668"/>
    <w:rsid w:val="00DB098C"/>
    <w:rsid w:val="00DB237B"/>
    <w:rsid w:val="00DB345C"/>
    <w:rsid w:val="00DB3FFB"/>
    <w:rsid w:val="00DB4948"/>
    <w:rsid w:val="00DB4E1C"/>
    <w:rsid w:val="00DB5439"/>
    <w:rsid w:val="00DB5A8F"/>
    <w:rsid w:val="00DB65D0"/>
    <w:rsid w:val="00DB6819"/>
    <w:rsid w:val="00DB7345"/>
    <w:rsid w:val="00DB737B"/>
    <w:rsid w:val="00DC384A"/>
    <w:rsid w:val="00DC4A13"/>
    <w:rsid w:val="00DC4E74"/>
    <w:rsid w:val="00DC7457"/>
    <w:rsid w:val="00DD006D"/>
    <w:rsid w:val="00DD0F2A"/>
    <w:rsid w:val="00DD0F98"/>
    <w:rsid w:val="00DD2CD4"/>
    <w:rsid w:val="00DD5795"/>
    <w:rsid w:val="00DD5803"/>
    <w:rsid w:val="00DD5D3E"/>
    <w:rsid w:val="00DD78C8"/>
    <w:rsid w:val="00DE053C"/>
    <w:rsid w:val="00DE0745"/>
    <w:rsid w:val="00DE080C"/>
    <w:rsid w:val="00DE1982"/>
    <w:rsid w:val="00DE2565"/>
    <w:rsid w:val="00DE32AD"/>
    <w:rsid w:val="00DE4AF6"/>
    <w:rsid w:val="00DE61D0"/>
    <w:rsid w:val="00DE7337"/>
    <w:rsid w:val="00DF08E1"/>
    <w:rsid w:val="00DF2094"/>
    <w:rsid w:val="00DF2965"/>
    <w:rsid w:val="00DF2C18"/>
    <w:rsid w:val="00DF2F0A"/>
    <w:rsid w:val="00DF3522"/>
    <w:rsid w:val="00DF3541"/>
    <w:rsid w:val="00DF36F0"/>
    <w:rsid w:val="00DF53C4"/>
    <w:rsid w:val="00DF57FB"/>
    <w:rsid w:val="00E001F5"/>
    <w:rsid w:val="00E02B8E"/>
    <w:rsid w:val="00E04350"/>
    <w:rsid w:val="00E0460E"/>
    <w:rsid w:val="00E051FD"/>
    <w:rsid w:val="00E069E3"/>
    <w:rsid w:val="00E1022A"/>
    <w:rsid w:val="00E11438"/>
    <w:rsid w:val="00E11E16"/>
    <w:rsid w:val="00E12CE9"/>
    <w:rsid w:val="00E1317F"/>
    <w:rsid w:val="00E16800"/>
    <w:rsid w:val="00E1733B"/>
    <w:rsid w:val="00E20993"/>
    <w:rsid w:val="00E2110F"/>
    <w:rsid w:val="00E220C5"/>
    <w:rsid w:val="00E237FA"/>
    <w:rsid w:val="00E26314"/>
    <w:rsid w:val="00E2632B"/>
    <w:rsid w:val="00E270BF"/>
    <w:rsid w:val="00E300C0"/>
    <w:rsid w:val="00E3110E"/>
    <w:rsid w:val="00E3331F"/>
    <w:rsid w:val="00E33590"/>
    <w:rsid w:val="00E36D22"/>
    <w:rsid w:val="00E36E2B"/>
    <w:rsid w:val="00E37EC6"/>
    <w:rsid w:val="00E40D34"/>
    <w:rsid w:val="00E40E8E"/>
    <w:rsid w:val="00E4115F"/>
    <w:rsid w:val="00E41280"/>
    <w:rsid w:val="00E41692"/>
    <w:rsid w:val="00E4220B"/>
    <w:rsid w:val="00E42A69"/>
    <w:rsid w:val="00E42E3A"/>
    <w:rsid w:val="00E4342A"/>
    <w:rsid w:val="00E456BB"/>
    <w:rsid w:val="00E457C1"/>
    <w:rsid w:val="00E46B06"/>
    <w:rsid w:val="00E46C40"/>
    <w:rsid w:val="00E475FD"/>
    <w:rsid w:val="00E47E24"/>
    <w:rsid w:val="00E509FD"/>
    <w:rsid w:val="00E510DA"/>
    <w:rsid w:val="00E51620"/>
    <w:rsid w:val="00E518A7"/>
    <w:rsid w:val="00E52889"/>
    <w:rsid w:val="00E52A5A"/>
    <w:rsid w:val="00E52C20"/>
    <w:rsid w:val="00E53D5D"/>
    <w:rsid w:val="00E566F7"/>
    <w:rsid w:val="00E573E5"/>
    <w:rsid w:val="00E57BB0"/>
    <w:rsid w:val="00E57BC6"/>
    <w:rsid w:val="00E60EAE"/>
    <w:rsid w:val="00E61444"/>
    <w:rsid w:val="00E61E9D"/>
    <w:rsid w:val="00E63788"/>
    <w:rsid w:val="00E639B5"/>
    <w:rsid w:val="00E6448B"/>
    <w:rsid w:val="00E64852"/>
    <w:rsid w:val="00E6557A"/>
    <w:rsid w:val="00E65899"/>
    <w:rsid w:val="00E65D07"/>
    <w:rsid w:val="00E7052B"/>
    <w:rsid w:val="00E72005"/>
    <w:rsid w:val="00E74097"/>
    <w:rsid w:val="00E74436"/>
    <w:rsid w:val="00E744B5"/>
    <w:rsid w:val="00E74757"/>
    <w:rsid w:val="00E755B5"/>
    <w:rsid w:val="00E75B38"/>
    <w:rsid w:val="00E75CB6"/>
    <w:rsid w:val="00E76614"/>
    <w:rsid w:val="00E76E97"/>
    <w:rsid w:val="00E771F6"/>
    <w:rsid w:val="00E77442"/>
    <w:rsid w:val="00E80118"/>
    <w:rsid w:val="00E80160"/>
    <w:rsid w:val="00E808DD"/>
    <w:rsid w:val="00E81B56"/>
    <w:rsid w:val="00E82154"/>
    <w:rsid w:val="00E828D0"/>
    <w:rsid w:val="00E83331"/>
    <w:rsid w:val="00E83EAE"/>
    <w:rsid w:val="00E84463"/>
    <w:rsid w:val="00E85AF0"/>
    <w:rsid w:val="00E864E2"/>
    <w:rsid w:val="00E86C63"/>
    <w:rsid w:val="00E86F29"/>
    <w:rsid w:val="00E923BD"/>
    <w:rsid w:val="00E92484"/>
    <w:rsid w:val="00E924E9"/>
    <w:rsid w:val="00E926A5"/>
    <w:rsid w:val="00E9372D"/>
    <w:rsid w:val="00E959BD"/>
    <w:rsid w:val="00E96EB6"/>
    <w:rsid w:val="00EA0436"/>
    <w:rsid w:val="00EA050D"/>
    <w:rsid w:val="00EA0F4B"/>
    <w:rsid w:val="00EA17CA"/>
    <w:rsid w:val="00EA4704"/>
    <w:rsid w:val="00EA4B74"/>
    <w:rsid w:val="00EA4EFC"/>
    <w:rsid w:val="00EB02A5"/>
    <w:rsid w:val="00EB0B33"/>
    <w:rsid w:val="00EB11AE"/>
    <w:rsid w:val="00EB19CA"/>
    <w:rsid w:val="00EB25BB"/>
    <w:rsid w:val="00EB3534"/>
    <w:rsid w:val="00EB497E"/>
    <w:rsid w:val="00EB5186"/>
    <w:rsid w:val="00EB6CAD"/>
    <w:rsid w:val="00EC13D6"/>
    <w:rsid w:val="00EC1778"/>
    <w:rsid w:val="00EC26B8"/>
    <w:rsid w:val="00EC53EB"/>
    <w:rsid w:val="00EC5C0F"/>
    <w:rsid w:val="00EC5EF4"/>
    <w:rsid w:val="00EC60A8"/>
    <w:rsid w:val="00EC6A71"/>
    <w:rsid w:val="00EC6F3E"/>
    <w:rsid w:val="00EC7268"/>
    <w:rsid w:val="00EC7E01"/>
    <w:rsid w:val="00ED023F"/>
    <w:rsid w:val="00ED032C"/>
    <w:rsid w:val="00ED0657"/>
    <w:rsid w:val="00ED34DA"/>
    <w:rsid w:val="00ED6620"/>
    <w:rsid w:val="00ED66A9"/>
    <w:rsid w:val="00ED6E9C"/>
    <w:rsid w:val="00EE0AC7"/>
    <w:rsid w:val="00EE0C52"/>
    <w:rsid w:val="00EE17F8"/>
    <w:rsid w:val="00EE42D2"/>
    <w:rsid w:val="00EE4762"/>
    <w:rsid w:val="00EE4C04"/>
    <w:rsid w:val="00EE5B4E"/>
    <w:rsid w:val="00EE7900"/>
    <w:rsid w:val="00EE7A2C"/>
    <w:rsid w:val="00EF0740"/>
    <w:rsid w:val="00EF0B1E"/>
    <w:rsid w:val="00EF11F6"/>
    <w:rsid w:val="00EF1A62"/>
    <w:rsid w:val="00EF1D3B"/>
    <w:rsid w:val="00EF28E3"/>
    <w:rsid w:val="00EF3056"/>
    <w:rsid w:val="00EF3936"/>
    <w:rsid w:val="00EF3A6C"/>
    <w:rsid w:val="00EF41FD"/>
    <w:rsid w:val="00EF4B19"/>
    <w:rsid w:val="00EF50A7"/>
    <w:rsid w:val="00EF5BEC"/>
    <w:rsid w:val="00EF7EC5"/>
    <w:rsid w:val="00F01A3D"/>
    <w:rsid w:val="00F034E8"/>
    <w:rsid w:val="00F05501"/>
    <w:rsid w:val="00F06451"/>
    <w:rsid w:val="00F070C5"/>
    <w:rsid w:val="00F10166"/>
    <w:rsid w:val="00F1021C"/>
    <w:rsid w:val="00F10543"/>
    <w:rsid w:val="00F10E57"/>
    <w:rsid w:val="00F12284"/>
    <w:rsid w:val="00F140D4"/>
    <w:rsid w:val="00F1444D"/>
    <w:rsid w:val="00F14A17"/>
    <w:rsid w:val="00F1516D"/>
    <w:rsid w:val="00F20B7C"/>
    <w:rsid w:val="00F2236B"/>
    <w:rsid w:val="00F2435F"/>
    <w:rsid w:val="00F24DDD"/>
    <w:rsid w:val="00F25351"/>
    <w:rsid w:val="00F27F03"/>
    <w:rsid w:val="00F3062F"/>
    <w:rsid w:val="00F306E4"/>
    <w:rsid w:val="00F30A1E"/>
    <w:rsid w:val="00F31746"/>
    <w:rsid w:val="00F319A7"/>
    <w:rsid w:val="00F33034"/>
    <w:rsid w:val="00F34694"/>
    <w:rsid w:val="00F34D0F"/>
    <w:rsid w:val="00F3691A"/>
    <w:rsid w:val="00F36D7F"/>
    <w:rsid w:val="00F40BF0"/>
    <w:rsid w:val="00F40D6A"/>
    <w:rsid w:val="00F4135D"/>
    <w:rsid w:val="00F4176E"/>
    <w:rsid w:val="00F420B0"/>
    <w:rsid w:val="00F424F0"/>
    <w:rsid w:val="00F43258"/>
    <w:rsid w:val="00F433C6"/>
    <w:rsid w:val="00F43CDE"/>
    <w:rsid w:val="00F44140"/>
    <w:rsid w:val="00F443CF"/>
    <w:rsid w:val="00F449DF"/>
    <w:rsid w:val="00F455DC"/>
    <w:rsid w:val="00F45868"/>
    <w:rsid w:val="00F45C1C"/>
    <w:rsid w:val="00F4681A"/>
    <w:rsid w:val="00F46DD0"/>
    <w:rsid w:val="00F47D39"/>
    <w:rsid w:val="00F511F5"/>
    <w:rsid w:val="00F568EC"/>
    <w:rsid w:val="00F5737D"/>
    <w:rsid w:val="00F607DC"/>
    <w:rsid w:val="00F61853"/>
    <w:rsid w:val="00F61EFD"/>
    <w:rsid w:val="00F62698"/>
    <w:rsid w:val="00F62B5E"/>
    <w:rsid w:val="00F62D10"/>
    <w:rsid w:val="00F640F8"/>
    <w:rsid w:val="00F647B1"/>
    <w:rsid w:val="00F656EB"/>
    <w:rsid w:val="00F70038"/>
    <w:rsid w:val="00F70999"/>
    <w:rsid w:val="00F722A4"/>
    <w:rsid w:val="00F727F4"/>
    <w:rsid w:val="00F7288B"/>
    <w:rsid w:val="00F72BF3"/>
    <w:rsid w:val="00F72DED"/>
    <w:rsid w:val="00F72EAC"/>
    <w:rsid w:val="00F7427A"/>
    <w:rsid w:val="00F75794"/>
    <w:rsid w:val="00F75907"/>
    <w:rsid w:val="00F765FD"/>
    <w:rsid w:val="00F76BFD"/>
    <w:rsid w:val="00F7784D"/>
    <w:rsid w:val="00F77AC3"/>
    <w:rsid w:val="00F77CD4"/>
    <w:rsid w:val="00F77CF4"/>
    <w:rsid w:val="00F77E68"/>
    <w:rsid w:val="00F808C1"/>
    <w:rsid w:val="00F82EC1"/>
    <w:rsid w:val="00F8339C"/>
    <w:rsid w:val="00F83756"/>
    <w:rsid w:val="00F859A6"/>
    <w:rsid w:val="00F861DD"/>
    <w:rsid w:val="00F86A6A"/>
    <w:rsid w:val="00F86F12"/>
    <w:rsid w:val="00F8704A"/>
    <w:rsid w:val="00F87600"/>
    <w:rsid w:val="00F9064A"/>
    <w:rsid w:val="00F907FF"/>
    <w:rsid w:val="00F91110"/>
    <w:rsid w:val="00F9259D"/>
    <w:rsid w:val="00F9322A"/>
    <w:rsid w:val="00F93382"/>
    <w:rsid w:val="00F93ABA"/>
    <w:rsid w:val="00F960C6"/>
    <w:rsid w:val="00F966A9"/>
    <w:rsid w:val="00F967F1"/>
    <w:rsid w:val="00F973BB"/>
    <w:rsid w:val="00F977BB"/>
    <w:rsid w:val="00F977F8"/>
    <w:rsid w:val="00F97BD2"/>
    <w:rsid w:val="00FA0D7D"/>
    <w:rsid w:val="00FA2336"/>
    <w:rsid w:val="00FA27EE"/>
    <w:rsid w:val="00FA2A98"/>
    <w:rsid w:val="00FA35BB"/>
    <w:rsid w:val="00FA3DCA"/>
    <w:rsid w:val="00FA4A7E"/>
    <w:rsid w:val="00FA55B8"/>
    <w:rsid w:val="00FA624D"/>
    <w:rsid w:val="00FB0565"/>
    <w:rsid w:val="00FB3AE9"/>
    <w:rsid w:val="00FB4951"/>
    <w:rsid w:val="00FB60A9"/>
    <w:rsid w:val="00FB689A"/>
    <w:rsid w:val="00FB6C1B"/>
    <w:rsid w:val="00FB6C20"/>
    <w:rsid w:val="00FC01F7"/>
    <w:rsid w:val="00FC0716"/>
    <w:rsid w:val="00FC0E65"/>
    <w:rsid w:val="00FC24A7"/>
    <w:rsid w:val="00FC2839"/>
    <w:rsid w:val="00FC2FFB"/>
    <w:rsid w:val="00FC3274"/>
    <w:rsid w:val="00FC51C8"/>
    <w:rsid w:val="00FC63B2"/>
    <w:rsid w:val="00FD0A8A"/>
    <w:rsid w:val="00FD4D07"/>
    <w:rsid w:val="00FD50AE"/>
    <w:rsid w:val="00FD50B6"/>
    <w:rsid w:val="00FD5D1F"/>
    <w:rsid w:val="00FD65D2"/>
    <w:rsid w:val="00FD717C"/>
    <w:rsid w:val="00FD76D8"/>
    <w:rsid w:val="00FE07D3"/>
    <w:rsid w:val="00FE3FCD"/>
    <w:rsid w:val="00FE4A74"/>
    <w:rsid w:val="00FE54EF"/>
    <w:rsid w:val="00FE5648"/>
    <w:rsid w:val="00FE6270"/>
    <w:rsid w:val="00FE6A24"/>
    <w:rsid w:val="00FE6F11"/>
    <w:rsid w:val="00FF3882"/>
    <w:rsid w:val="00FF3BF9"/>
    <w:rsid w:val="00FF4BBD"/>
    <w:rsid w:val="00FF526A"/>
    <w:rsid w:val="00FF5388"/>
    <w:rsid w:val="00FF5E3D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B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844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844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4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B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844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844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1963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688602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680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2769845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8635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1694964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993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EPM</cp:lastModifiedBy>
  <cp:revision>3</cp:revision>
  <dcterms:created xsi:type="dcterms:W3CDTF">2023-11-27T07:51:00Z</dcterms:created>
  <dcterms:modified xsi:type="dcterms:W3CDTF">2024-11-28T14:14:00Z</dcterms:modified>
</cp:coreProperties>
</file>